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№0</w:t>
      </w:r>
    </w:p>
    <w:p w:rsidR="000C0EB0" w:rsidRPr="004F6E43" w:rsidRDefault="000C0EB0" w:rsidP="00914D36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43791639" wp14:editId="6837A4B8">
            <wp:extent cx="6096851" cy="342947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EB0" w:rsidRPr="004F6E43" w:rsidRDefault="000C0EB0" w:rsidP="000C0EB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Шановна громадо!</w:t>
      </w: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№1</w:t>
      </w:r>
    </w:p>
    <w:p w:rsidR="000C0EB0" w:rsidRPr="004F6E43" w:rsidRDefault="000C0EB0" w:rsidP="000C0EB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CEC10E2" wp14:editId="52C79069">
            <wp:extent cx="6096851" cy="342947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057" w:rsidRPr="004F6E43" w:rsidRDefault="00741057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Пройшов ще один рік нашої спільної роботи і настав час в черговий раз прозвітувати, що саме вдалося зробити, де є труднощі, які плани на поточний рік. Це визначено Законом України «Про місцеве самоврядування» і цього потребує громада. Сьогодні є привід озирнутися і критично оцінити підсумки роботи.</w:t>
      </w:r>
    </w:p>
    <w:p w:rsidR="003665EC" w:rsidRPr="004F6E43" w:rsidRDefault="003665EC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Своїм завданням на посаді міського голови я бачу розширення і збільшення інфраструктури міста, якості і кількості послуг, що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ніжинці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зможуть отримувати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у зручний для себе спосіб. Розбудову міста  відповідно до високих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Европейських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стандартів.</w:t>
      </w:r>
    </w:p>
    <w:p w:rsidR="00741057" w:rsidRPr="004F6E43" w:rsidRDefault="00741057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З початком адміністративної реформи України вступила в нову Епоху. Епоху, в якій міста отримали більшу самостійність і перспективи максимальної реалізації внутрішнього потенціалу. В Епоху, в якій міста України вступили в жорстку конкуренцію за привабливість територій для інвестицій. Стартові позиції у міст не рівні. Сьогодні має значення все-географічне розташування, кількість населення, розмір бюджету і території та багато інших складових. Залишаться лише ті громади, які за 5-7 років доведуть свою спроможність.</w:t>
      </w:r>
    </w:p>
    <w:p w:rsidR="008D75D6" w:rsidRPr="004F6E43" w:rsidRDefault="008D75D6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 цілому рік 2018 був непростим, проте ми стали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зрілішими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і, незважаючи на існуючі фінансові проблеми нами забезпечено рух вперед практично по всіх напрямках діяльності громади. Нам багато чого вдалося вирішити, втілити у життя наші плани, продовжувалось посилення відкритості </w:t>
      </w:r>
      <w:r w:rsidR="00A26337" w:rsidRPr="004F6E43">
        <w:rPr>
          <w:rFonts w:ascii="Times New Roman" w:hAnsi="Times New Roman" w:cs="Times New Roman"/>
          <w:sz w:val="28"/>
          <w:szCs w:val="28"/>
          <w:lang w:val="uk-UA"/>
        </w:rPr>
        <w:t>влади перед своїми громадянами.</w:t>
      </w:r>
    </w:p>
    <w:p w:rsidR="00A26337" w:rsidRPr="004F6E43" w:rsidRDefault="00A26337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 грудні 2018 року до Ніжина приєдналася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Кунашівська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сільська рада і Ніжин отримав статут ОТГ. Ми сталим найбільшою територіальною громадою області з територією, більшою за місто Чернігів. Це відкрило для нас певні можливості</w:t>
      </w:r>
      <w:r w:rsidR="00751965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і створило гарні переваги, яки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ми</w:t>
      </w:r>
      <w:r w:rsidR="00751965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ми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маємо скористатися.</w:t>
      </w:r>
      <w:r w:rsidR="00155F73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№2</w:t>
      </w:r>
    </w:p>
    <w:p w:rsidR="00155F73" w:rsidRPr="004F6E43" w:rsidRDefault="000C0EB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E2D4951" wp14:editId="2456AC8C">
            <wp:extent cx="6096851" cy="342947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5D6" w:rsidRPr="004F6E43" w:rsidRDefault="008D75D6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 міського голови дорожньою картою роботи є його передвиборча програма, якій повірили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ніжинці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Під час передвиборчої кампанії мною було визначено п’ять першочергових задач і сім пріоритетних напрямків.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>Станом на кінець 2018 року повністю виконано чотири першочергові задачі, по розробці стратегічного плану розвитку ми значно просунулись вперед.</w:t>
      </w: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№3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Першочергові задачі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8925"/>
      </w:tblGrid>
      <w:tr w:rsidR="0025520F" w:rsidRPr="004F6E43" w:rsidTr="00A47E91">
        <w:tc>
          <w:tcPr>
            <w:tcW w:w="704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925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Оптимізація структури міського управління</w:t>
            </w:r>
          </w:p>
        </w:tc>
      </w:tr>
      <w:tr w:rsidR="0025520F" w:rsidRPr="004F6E43" w:rsidTr="00A47E91">
        <w:tc>
          <w:tcPr>
            <w:tcW w:w="704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925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Формування команди професіоналів – управлінців</w:t>
            </w:r>
          </w:p>
        </w:tc>
      </w:tr>
      <w:tr w:rsidR="0025520F" w:rsidRPr="004F6E43" w:rsidTr="00A47E91">
        <w:tc>
          <w:tcPr>
            <w:tcW w:w="704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925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Розробка і реалізація статуту міської громади</w:t>
            </w:r>
          </w:p>
        </w:tc>
      </w:tr>
      <w:tr w:rsidR="0025520F" w:rsidRPr="004F6E43" w:rsidTr="00A47E91">
        <w:tc>
          <w:tcPr>
            <w:tcW w:w="704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925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Організація діяльності влади на принципах прозорості, відвертості, підконтрольності громади</w:t>
            </w:r>
          </w:p>
        </w:tc>
      </w:tr>
      <w:tr w:rsidR="0025520F" w:rsidRPr="004F6E43" w:rsidTr="00A47E91">
        <w:tc>
          <w:tcPr>
            <w:tcW w:w="704" w:type="dxa"/>
            <w:shd w:val="clear" w:color="auto" w:fill="FFFF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925" w:type="dxa"/>
            <w:shd w:val="clear" w:color="auto" w:fill="FFFF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Розробити стратегічний план розвитку міста Ніжина за участю громади</w:t>
            </w:r>
          </w:p>
        </w:tc>
      </w:tr>
    </w:tbl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51965" w:rsidRPr="004F6E43" w:rsidRDefault="00751965" w:rsidP="000B7AD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 2018 році продовжилась розробка Стратегії розвитку Ніжинської громади. На замовлення виконавчого комітету Ніжинський державний університет ім. М. Гоголя провів соціологічне дослідження щодо цінностей громади. Наприкінці року у співпраці з Чернігівським центром розвитку місцевого самоврядування програми U-L</w:t>
      </w:r>
      <w:r w:rsidR="00A47E91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EAD з Європою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активн</w:t>
      </w:r>
      <w:r w:rsidR="00A47E91" w:rsidRPr="004F6E43">
        <w:rPr>
          <w:rFonts w:ascii="Times New Roman" w:hAnsi="Times New Roman" w:cs="Times New Roman"/>
          <w:sz w:val="28"/>
          <w:szCs w:val="28"/>
          <w:lang w:val="uk-UA"/>
        </w:rPr>
        <w:t>о співпрацювали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над подальшою розробкою Стратегії, яку планується затвердити у другому кварталі 2019 року після публічних обговорень.</w:t>
      </w: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№4</w:t>
      </w:r>
    </w:p>
    <w:p w:rsidR="00751965" w:rsidRPr="004F6E43" w:rsidRDefault="0025520F" w:rsidP="00F20CD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E18F3C3" wp14:editId="75BF6FD9">
            <wp:extent cx="6096851" cy="3429479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965" w:rsidRPr="004F6E43" w:rsidRDefault="00751965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5520F" w:rsidRPr="004F6E43" w:rsidRDefault="0025520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3517B5" w:rsidRPr="004F6E43" w:rsidRDefault="003517B5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Із </w:t>
      </w:r>
      <w:r w:rsidR="00CA79C6" w:rsidRPr="004F6E43">
        <w:rPr>
          <w:rFonts w:ascii="Times New Roman" w:hAnsi="Times New Roman" w:cs="Times New Roman"/>
          <w:sz w:val="28"/>
          <w:szCs w:val="28"/>
          <w:lang w:val="uk-UA"/>
        </w:rPr>
        <w:t>7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пріоритетних напрямків реалізовано шість. По охороні правопорядку і боротьбі із злочинністю частково реалізовано (прийнято рішення по створенню муніципальної варти (поліції).</w:t>
      </w: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№5</w:t>
      </w:r>
    </w:p>
    <w:p w:rsidR="003517B5" w:rsidRPr="004F6E43" w:rsidRDefault="003517B5" w:rsidP="00914D36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Пріоритетні напрямки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8925"/>
      </w:tblGrid>
      <w:tr w:rsidR="003517B5" w:rsidRPr="004F6E43" w:rsidTr="003517B5">
        <w:tc>
          <w:tcPr>
            <w:tcW w:w="704" w:type="dxa"/>
            <w:shd w:val="clear" w:color="auto" w:fill="00B050"/>
          </w:tcPr>
          <w:p w:rsidR="003517B5" w:rsidRPr="004F6E43" w:rsidRDefault="003517B5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925" w:type="dxa"/>
            <w:shd w:val="clear" w:color="auto" w:fill="00B050"/>
          </w:tcPr>
          <w:p w:rsidR="003517B5" w:rsidRPr="004F6E43" w:rsidRDefault="003517B5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Розвиток економіки міста – основа добробуту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ніжинців</w:t>
            </w:r>
            <w:proofErr w:type="spellEnd"/>
          </w:p>
        </w:tc>
      </w:tr>
      <w:tr w:rsidR="003517B5" w:rsidRPr="004F6E43" w:rsidTr="003517B5">
        <w:tc>
          <w:tcPr>
            <w:tcW w:w="704" w:type="dxa"/>
            <w:shd w:val="clear" w:color="auto" w:fill="00B050"/>
          </w:tcPr>
          <w:p w:rsidR="003517B5" w:rsidRPr="004F6E43" w:rsidRDefault="003517B5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925" w:type="dxa"/>
            <w:shd w:val="clear" w:color="auto" w:fill="00B050"/>
          </w:tcPr>
          <w:p w:rsidR="003517B5" w:rsidRPr="004F6E43" w:rsidRDefault="003517B5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Реалізувати головні етапи затвердженої містобудівної програми, яка включатиме межі міста, генеральний план та правила забудови. При цьому визначити пріоритетні земельні ділянки для будівництва житла та соціально-культурних об’єктів.</w:t>
            </w:r>
          </w:p>
        </w:tc>
      </w:tr>
      <w:tr w:rsidR="003517B5" w:rsidRPr="00DC2291" w:rsidTr="003517B5">
        <w:tc>
          <w:tcPr>
            <w:tcW w:w="704" w:type="dxa"/>
            <w:shd w:val="clear" w:color="auto" w:fill="00B050"/>
          </w:tcPr>
          <w:p w:rsidR="003517B5" w:rsidRPr="004F6E43" w:rsidRDefault="003517B5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925" w:type="dxa"/>
            <w:shd w:val="clear" w:color="auto" w:fill="00B050"/>
          </w:tcPr>
          <w:p w:rsidR="003517B5" w:rsidRPr="004F6E43" w:rsidRDefault="003517B5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Створити робочі місця шляхом залучення інвестицій, щорічно збільшувати їх обсяги та проводити інвестиційні форуми із запрошенням українських та іноземних інвесторів.</w:t>
            </w:r>
          </w:p>
        </w:tc>
      </w:tr>
      <w:tr w:rsidR="003517B5" w:rsidRPr="004F6E43" w:rsidTr="003517B5">
        <w:tc>
          <w:tcPr>
            <w:tcW w:w="704" w:type="dxa"/>
            <w:shd w:val="clear" w:color="auto" w:fill="00B050"/>
          </w:tcPr>
          <w:p w:rsidR="003517B5" w:rsidRPr="004F6E43" w:rsidRDefault="003517B5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925" w:type="dxa"/>
            <w:shd w:val="clear" w:color="auto" w:fill="00B050"/>
          </w:tcPr>
          <w:p w:rsidR="003517B5" w:rsidRPr="004F6E43" w:rsidRDefault="00914D36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Боротися за збереження і розвиток існуючих підприємств, сприяти розвитку великих підприємств, малого та середнього бізнесу.</w:t>
            </w:r>
          </w:p>
        </w:tc>
      </w:tr>
      <w:tr w:rsidR="003517B5" w:rsidRPr="004F6E43" w:rsidTr="003517B5">
        <w:tc>
          <w:tcPr>
            <w:tcW w:w="704" w:type="dxa"/>
            <w:shd w:val="clear" w:color="auto" w:fill="00B050"/>
          </w:tcPr>
          <w:p w:rsidR="003517B5" w:rsidRPr="004F6E43" w:rsidRDefault="00914D36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925" w:type="dxa"/>
            <w:shd w:val="clear" w:color="auto" w:fill="00B050"/>
          </w:tcPr>
          <w:p w:rsidR="003517B5" w:rsidRPr="004F6E43" w:rsidRDefault="00914D36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Збільшення прибуткової частини міського бюджету за рахунок ефективного використання комунального майна і землі, збільшення надходжень до бюджету від місцевих податків і зборів в межах власних повноважень</w:t>
            </w:r>
          </w:p>
        </w:tc>
      </w:tr>
      <w:tr w:rsidR="003517B5" w:rsidRPr="004F6E43" w:rsidTr="00914D36">
        <w:tc>
          <w:tcPr>
            <w:tcW w:w="704" w:type="dxa"/>
            <w:shd w:val="clear" w:color="auto" w:fill="FFFF00"/>
          </w:tcPr>
          <w:p w:rsidR="003517B5" w:rsidRPr="004F6E43" w:rsidRDefault="00914D36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925" w:type="dxa"/>
            <w:shd w:val="clear" w:color="auto" w:fill="FFFF00"/>
          </w:tcPr>
          <w:p w:rsidR="003517B5" w:rsidRPr="004F6E43" w:rsidRDefault="00914D36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Досягати реальних зрушень на краще у справі охорони правопорядку, боротьби із злочинністю, створивши муніципальну поліцію.</w:t>
            </w:r>
          </w:p>
        </w:tc>
      </w:tr>
      <w:tr w:rsidR="003517B5" w:rsidRPr="004F6E43" w:rsidTr="00914D36">
        <w:tc>
          <w:tcPr>
            <w:tcW w:w="704" w:type="dxa"/>
            <w:shd w:val="clear" w:color="auto" w:fill="00B050"/>
          </w:tcPr>
          <w:p w:rsidR="003517B5" w:rsidRPr="004F6E43" w:rsidRDefault="00914D36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925" w:type="dxa"/>
            <w:shd w:val="clear" w:color="auto" w:fill="00B050"/>
          </w:tcPr>
          <w:p w:rsidR="003517B5" w:rsidRPr="004F6E43" w:rsidRDefault="00914D36" w:rsidP="00914D3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Залучення громадських організацій для рішучої боротьби із розповсюдження наркоманії алкоголізму та інших негативних проявів серед молоді та пропагування здорового способу життя.</w:t>
            </w:r>
          </w:p>
        </w:tc>
      </w:tr>
    </w:tbl>
    <w:p w:rsidR="003F3CB7" w:rsidRPr="004F6E43" w:rsidRDefault="003F3CB7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51965" w:rsidRPr="004F6E43" w:rsidRDefault="00751965" w:rsidP="00751965">
      <w:pPr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</w:p>
    <w:p w:rsidR="0025520F" w:rsidRPr="004F6E43" w:rsidRDefault="0025520F">
      <w:pPr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br w:type="page"/>
      </w:r>
    </w:p>
    <w:p w:rsidR="0025520F" w:rsidRPr="004F6E43" w:rsidRDefault="0025520F" w:rsidP="0025520F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noProof/>
          <w:color w:val="C00000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b/>
          <w:noProof/>
          <w:color w:val="C00000"/>
          <w:sz w:val="28"/>
          <w:szCs w:val="28"/>
          <w:lang w:val="uk-UA" w:eastAsia="ru-RU"/>
        </w:rPr>
        <w:lastRenderedPageBreak/>
        <w:t>БЮДЖЕТНА СФЕРА</w:t>
      </w:r>
    </w:p>
    <w:p w:rsidR="0025520F" w:rsidRPr="004F6E43" w:rsidRDefault="0025520F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t xml:space="preserve">Перед початком звіту про виконання бюджету я хотів би особливо наголосити на важливості цього питання. При наявності фінансових ресурсів практично всі проблеми міста можна вирішити. І багато в чому </w:t>
      </w:r>
      <w:r w:rsidR="00A47E91" w:rsidRPr="004F6E43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t>ц</w:t>
      </w:r>
      <w:r w:rsidRPr="004F6E43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t>е залежить від відповідальності біз</w:t>
      </w:r>
      <w:r w:rsidR="00A47E91" w:rsidRPr="004F6E43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t>несу за виконання своїх обов’яз</w:t>
      </w:r>
      <w:r w:rsidRPr="004F6E43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t>ків перед державою і громадою. Не можна жити добре окремим підприємцям при бідній державі. Сплата податків до бюджету в тому числі міського бюджету повинні стати предметом гордості. Я знаю, на жаль лише одного підприємця в місті, який добровільно бажає задекларувати розмір сплачених податків.</w:t>
      </w:r>
    </w:p>
    <w:p w:rsidR="0025520F" w:rsidRPr="004F6E43" w:rsidRDefault="0025520F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t>Проте є багато прикладів приховування об’єктів оподаткування, використання найманих працівників без належного оформлення.</w:t>
      </w:r>
    </w:p>
    <w:p w:rsidR="0025520F" w:rsidRDefault="00694FC7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Що нами зроблено з цього питання у звітному році?</w:t>
      </w:r>
    </w:p>
    <w:p w:rsidR="00694FC7" w:rsidRPr="004F6E43" w:rsidRDefault="00694FC7" w:rsidP="00694FC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Відповідно до Порядку здійснення державного контролю за додержанням законодавства про працю, затвердженого постановою Кабінету Міністрів України № 295 від 26.014.2017 спільно з Управлінням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Держпраці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у Чернігівській області проведено тринадцять інспекційних відвідувань. У чотирьох суб’єктів господарювання порушень не виявлено За результатами перевірки решти 9 суб’єктів господарювання легалізовано 11 осіб, накладено штрафів на суму 462,5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94FC7" w:rsidRPr="004F6E43" w:rsidRDefault="00694FC7" w:rsidP="00694FC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Протягом року інспектором праці проведено двадцять чотири семінари спільно з Ніжинською міськрайонною філією Чернігівського обласного центру зайнятості на тему: «Легальна зайнятість», охоплено 436 осіб – безробітних.</w:t>
      </w:r>
    </w:p>
    <w:p w:rsidR="00694FC7" w:rsidRPr="004F6E43" w:rsidRDefault="00694FC7" w:rsidP="00694FC7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Проведена значна роз’яснювальна робота: семінари та круглі столи, публікації у</w:t>
      </w:r>
      <w:r w:rsidRPr="004F6E43">
        <w:rPr>
          <w:rFonts w:ascii="Times New Roman" w:hAnsi="Times New Roman" w:cs="Times New Roman"/>
          <w:color w:val="000000"/>
          <w:spacing w:val="1"/>
          <w:sz w:val="28"/>
          <w:szCs w:val="28"/>
          <w:lang w:val="uk-UA"/>
        </w:rPr>
        <w:t xml:space="preserve"> міській газеті «Вісті».  </w:t>
      </w:r>
    </w:p>
    <w:p w:rsidR="00694FC7" w:rsidRPr="004F6E43" w:rsidRDefault="00694FC7" w:rsidP="00694FC7">
      <w:pPr>
        <w:spacing w:after="0"/>
        <w:ind w:firstLine="708"/>
        <w:jc w:val="both"/>
        <w:rPr>
          <w:rFonts w:ascii="Times New Roman" w:hAnsi="Times New Roman" w:cs="Times New Roman"/>
          <w:color w:val="000000"/>
          <w:spacing w:val="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/>
          <w:spacing w:val="1"/>
          <w:sz w:val="28"/>
          <w:szCs w:val="28"/>
          <w:lang w:val="uk-UA"/>
        </w:rPr>
        <w:t>Проводилася робота щодо виявлення об’єктів, що оподатковуються податком на нерухоме майно, відмінне від земельної ділянки. Створено базу фізичних осіб-підприємців. За результатами аналізу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виявлено вісім фізичних осіб, які є власниками нежитлової нерухомості, яким  нарахований податок у сумі 280,0 тис. грн.</w:t>
      </w:r>
    </w:p>
    <w:p w:rsidR="0025520F" w:rsidRPr="004F6E43" w:rsidRDefault="0025520F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Обсяг доходів бюджету міста за 2018  рік  склав 733 725,5 тис. грн. Початковий план виконаний на 106,4%. В порівнянні з 2017 роком доходи збільшились на 44 929,3 тис. грн.</w:t>
      </w:r>
    </w:p>
    <w:p w:rsidR="0025520F" w:rsidRPr="004F6E43" w:rsidRDefault="0025520F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Доходи міста складались із податків і зборів загального фонду бюджету – 234 152,5 тис. грн., спеціального фонду – 20 119,7 тис. грн. та  офіційних трансфертів з обласного, державного та інших бюджетів – 479 453,3 тис. грн. </w:t>
      </w:r>
    </w:p>
    <w:p w:rsidR="0025520F" w:rsidRPr="004F6E43" w:rsidRDefault="0025520F" w:rsidP="00740F1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color w:val="C00000"/>
          <w:sz w:val="28"/>
          <w:szCs w:val="28"/>
          <w:lang w:val="uk-UA" w:eastAsia="ru-RU"/>
        </w:rPr>
        <w:t xml:space="preserve">Питома вага власних доходів становить 34,7%, трансфертів – 65,3%  </w:t>
      </w:r>
    </w:p>
    <w:p w:rsidR="00740F15" w:rsidRPr="004F6E43" w:rsidRDefault="0025520F" w:rsidP="00740F1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Без врахування трансфертів бюджет міста в цілому (по загальному і спеціальному фондах) виконано на 100,3%, надійшло  254 272,2 тис. грн., понад план отримано  700,0 тис. грн. У порівнянні з 2017 роком власні  доходи збільшились  на 28 424,0 тис. грн., або на 12,6</w:t>
      </w:r>
      <w:r w:rsidR="00740F15"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% </w:t>
      </w:r>
    </w:p>
    <w:p w:rsidR="007D11D9" w:rsidRDefault="007D11D9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D11D9" w:rsidRDefault="007D11D9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D11D9" w:rsidRDefault="007D11D9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№6-7</w:t>
      </w:r>
    </w:p>
    <w:p w:rsidR="00740F15" w:rsidRPr="004F6E43" w:rsidRDefault="00740F15" w:rsidP="00740F1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BFA1AA5" wp14:editId="74DD13DD">
            <wp:extent cx="5964866" cy="3162766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08227" cy="3185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740F1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cyan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highlight w:val="cyan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тому числі власних та закріплених доходів до загального фонду отримано 234 152,5 тис. грн. Початковий план виконаний на 103,5%, додаткові надходження склали 7 885,8 тис. грн.</w:t>
      </w: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D11D9" w:rsidRDefault="007D11D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 Найбільшу  питому  вагу  в  надходженнях загального фонду  займає  податок  на  доходи  фізичних  осіб  (60,1%) та податок на майно, в </w:t>
      </w:r>
      <w:r w:rsidR="00740F15"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частині плати за землю (14,4%)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25520F" w:rsidRPr="004F6E43" w:rsidRDefault="0025520F" w:rsidP="00740F15">
      <w:pPr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noProof/>
          <w:sz w:val="28"/>
          <w:szCs w:val="28"/>
          <w:highlight w:val="cyan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 порівнянні  з 2017 роком власні доходи загального фонду бюджету зросли на 30 416,6 тис. грн. Зокрема, надходження податку на доходи фізичних осіб збільшились на 26 610,6 тис. грн., або на 23,3%;  єдиного податку на 3</w:t>
      </w:r>
      <w:r w:rsidR="00740F15"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 729,0 тис. грн., або на 15,0% </w:t>
      </w:r>
    </w:p>
    <w:p w:rsidR="0025520F" w:rsidRPr="004F6E43" w:rsidRDefault="0025520F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За 2018 рік отримано 20 717,0 тис. грн. доходів спеціального фонду,  що  складає  189,4%  плану. </w:t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Видатки  міського бюджету</w:t>
      </w:r>
      <w:r w:rsidRPr="004F6E4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2018 рік виконано в цілому у сумі 737 321,8 тис. грн., що складає 98 % до річного плану.</w:t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З них видатки загального фонду становлять  684 512,7 тис. грн. В порівнянні з 2017 роком видатки збільшені на 11,6 %. </w:t>
      </w:r>
    </w:p>
    <w:p w:rsidR="00740F15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В структурі видатків за галузевим принципом перше місце займають видатки на соціальний захист і соціальне забезпечення – 311 575,2 тис. грн. або 46%. 27 % всіх коштів направляється на освіту – 185 593,3 тис. грн.; 14% на охорон</w:t>
      </w:r>
      <w:r w:rsidR="00740F15"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здоров’я – 95 200,6 тис. грн.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№8-9</w:t>
      </w:r>
    </w:p>
    <w:p w:rsidR="0025520F" w:rsidRPr="004F6E43" w:rsidRDefault="00740F15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40A0986" wp14:editId="401C48B9">
            <wp:extent cx="6096851" cy="3429479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b/>
          <w:noProof/>
          <w:sz w:val="28"/>
          <w:szCs w:val="28"/>
          <w:lang w:val="uk-UA" w:eastAsia="ru-RU"/>
        </w:rPr>
        <w:t xml:space="preserve">         </w:t>
      </w:r>
      <w:r w:rsidRPr="004F6E43">
        <w:rPr>
          <w:rFonts w:ascii="Times New Roman" w:eastAsia="Times New Roman" w:hAnsi="Times New Roman" w:cs="Times New Roman"/>
          <w:noProof/>
          <w:color w:val="C00000"/>
          <w:sz w:val="28"/>
          <w:szCs w:val="28"/>
          <w:lang w:val="uk-UA" w:eastAsia="ru-RU"/>
        </w:rPr>
        <w:t>Тобто бюджет міста Ніжина соціально орієнтований</w:t>
      </w: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t>!</w:t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В структурі видатків за категоріями виплат перше місце теж належить соціальним виплатам – це пільги, субсидії населенню на оплату житлово-комунальних послуг, різні види допомог сім’ям з дітьми, що виплачуються за рахунок державних субвенцій – 298 082,0 тис. грн. або 44%.</w:t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На  виплату  заробітної  плати  направлено 277 207,7 тис. грн. за рахунок коштів освітньої,  медичної субвенцій та міського бюджету або 41%; на придбання медикаментів і продуктів харчування перераховано 15 010,5 тис. грн. або 2%; на оплату енергоносіїв та комунальних  послуг – 34 486</w:t>
      </w:r>
      <w:r w:rsidR="00740F15"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,9 тис. грн. або 9 % 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           Виплата заробітної плати працівникам бюджетної сфери  проводилась у відповідності до термінів виплат. Простроченої кредиторської заборгованості не допущено.</w:t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       Оплата енергоносіїв  проведена не в повному  обсязі до фактичних нарахувань. Кредиторська заборгованість  в сумі 2 386,4 тис. грн. виникла у  зв’язку із  тимчасовою відсутністю коштів на рахунку міського бюджету. </w:t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</w:t>
      </w:r>
      <w:r w:rsidR="00A47E91"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Слайд №10 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показує розподіл </w:t>
      </w:r>
      <w:r w:rsidRPr="00694FC7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власних коштів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бюджету </w:t>
      </w:r>
      <w:r w:rsidRPr="00694FC7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на захищені статті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видатків. В цілому вони склали 326 764,3 тис. грн. або </w:t>
      </w:r>
      <w:r w:rsidRPr="00694FC7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85,5%.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 порівнянні з 2017 роком фінансування захищених статей збільшилось на 51 200,0 тис. грн. або на 18,6%. В тому числі видатки на заробітну плату збільшились на 45 000,1 тис. грн. або на 19,4%, на енергоносії – на 6 405,9 тис. грн. або на 22,8%.</w:t>
      </w:r>
    </w:p>
    <w:p w:rsidR="0025520F" w:rsidRPr="004F6E43" w:rsidRDefault="0025520F" w:rsidP="0025520F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</w:t>
      </w:r>
      <w:r w:rsidR="00A47E91" w:rsidRPr="004F6E4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Слайд №10-11</w:t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25520F" w:rsidRPr="004F6E43" w:rsidRDefault="001E6F19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78C7BA7" wp14:editId="1AEE9D12">
            <wp:extent cx="6096851" cy="3429479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tabs>
          <w:tab w:val="left" w:pos="567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</w:t>
      </w:r>
      <w:r w:rsidR="00A47E91"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Слайди 12-19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відображають питому вагу трансфертів і власних коштів у видатках на кожну галузь бюджету окремо.</w:t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Видатки  спеціального  фонду  склали  52 809,1 тис. грн. Вони включають спеціальні фонди бюджетних установ, утворені за рахунок плати за надання послуг, орендної плати, благодійних внесків; капітальних видатків бюджету за рахунок як власних коштів, так і субвенції на соціально-економічний розвиток </w:t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color w:val="C00000"/>
          <w:sz w:val="28"/>
          <w:szCs w:val="28"/>
          <w:lang w:val="uk-UA" w:eastAsia="ru-RU"/>
        </w:rPr>
      </w:pPr>
    </w:p>
    <w:p w:rsidR="0025520F" w:rsidRPr="004F6E43" w:rsidRDefault="0025520F" w:rsidP="001E6F19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cyan"/>
          <w:lang w:val="uk-UA" w:eastAsia="ru-RU"/>
        </w:rPr>
      </w:pPr>
    </w:p>
    <w:p w:rsidR="00A47E91" w:rsidRPr="004F6E43" w:rsidRDefault="00A47E91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cyan"/>
          <w:lang w:val="uk-UA" w:eastAsia="ru-RU"/>
        </w:rPr>
      </w:pPr>
    </w:p>
    <w:p w:rsidR="00A47E91" w:rsidRPr="004F6E43" w:rsidRDefault="00A47E91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cyan"/>
          <w:lang w:val="uk-UA" w:eastAsia="ru-RU"/>
        </w:rPr>
      </w:pPr>
    </w:p>
    <w:p w:rsidR="00A47E91" w:rsidRPr="004F6E43" w:rsidRDefault="00A47E91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cyan"/>
          <w:lang w:val="uk-UA" w:eastAsia="ru-RU"/>
        </w:rPr>
      </w:pPr>
    </w:p>
    <w:p w:rsidR="00A47E91" w:rsidRPr="004F6E43" w:rsidRDefault="00A47E91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cyan"/>
          <w:lang w:val="uk-UA" w:eastAsia="ru-RU"/>
        </w:rPr>
      </w:pPr>
    </w:p>
    <w:p w:rsidR="00A47E91" w:rsidRPr="004F6E43" w:rsidRDefault="00A47E91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cyan"/>
          <w:lang w:val="uk-UA" w:eastAsia="ru-RU"/>
        </w:rPr>
      </w:pPr>
    </w:p>
    <w:p w:rsidR="00A47E91" w:rsidRPr="004F6E43" w:rsidRDefault="00A47E91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cyan"/>
          <w:lang w:val="uk-UA" w:eastAsia="ru-RU"/>
        </w:rPr>
      </w:pPr>
    </w:p>
    <w:p w:rsidR="00A47E91" w:rsidRPr="004F6E43" w:rsidRDefault="00A47E91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cyan"/>
          <w:lang w:val="uk-UA" w:eastAsia="ru-RU"/>
        </w:rPr>
      </w:pP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№12</w:t>
      </w:r>
    </w:p>
    <w:p w:rsidR="00A47E91" w:rsidRPr="004F6E43" w:rsidRDefault="00A47E91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cyan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F3412AF" wp14:editId="5BBD7FBE">
            <wp:extent cx="5682753" cy="3714750"/>
            <wp:effectExtent l="0" t="0" r="0" b="0"/>
            <wp:docPr id="28" name="Рисунок 28" descr="C:\Users\Адміністратор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іністратор\Desktop\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131" cy="372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№13</w:t>
      </w:r>
    </w:p>
    <w:p w:rsidR="00A47E91" w:rsidRPr="004F6E43" w:rsidRDefault="00A47E91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FDA7065" wp14:editId="4A169A66">
            <wp:extent cx="6346322" cy="4248150"/>
            <wp:effectExtent l="0" t="0" r="0" b="0"/>
            <wp:docPr id="29" name="Рисунок 29" descr="C:\Users\Адміністратор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іністратор\Desktop\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559" cy="42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№14</w:t>
      </w: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02E0E60" wp14:editId="61EA521D">
            <wp:extent cx="6190961" cy="4238625"/>
            <wp:effectExtent l="0" t="0" r="635" b="0"/>
            <wp:docPr id="30" name="Рисунок 30" descr="C:\Users\Адміністратор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іністратор\Desktop\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069" cy="425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№15</w:t>
      </w: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55D092F" wp14:editId="0D364A70">
            <wp:extent cx="6216101" cy="3543300"/>
            <wp:effectExtent l="0" t="0" r="0" b="0"/>
            <wp:docPr id="31" name="Рисунок 31" descr="C:\Users\Адміністратор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іністратор\Desktop\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670" cy="355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№16</w:t>
      </w: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6D24FA0" wp14:editId="7D459C04">
            <wp:extent cx="6299367" cy="4257675"/>
            <wp:effectExtent l="0" t="0" r="6350" b="0"/>
            <wp:docPr id="32" name="Рисунок 32" descr="C:\Users\Адміністратор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іністратор\Desktop\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688" cy="426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№17</w:t>
      </w: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A55BF5A" wp14:editId="169A8FCD">
            <wp:extent cx="6604000" cy="4285436"/>
            <wp:effectExtent l="0" t="0" r="6350" b="1270"/>
            <wp:docPr id="34" name="Рисунок 34" descr="C:\Users\Адміністратор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іністратор\Desktop\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966" cy="429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</w:pP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№18</w:t>
      </w: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28B767A" wp14:editId="7B4CF956">
            <wp:extent cx="5940652" cy="3838575"/>
            <wp:effectExtent l="0" t="0" r="3175" b="0"/>
            <wp:docPr id="35" name="Рисунок 35" descr="C:\Users\Адміністратор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іністратор\Desktop\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959" cy="384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№19</w:t>
      </w:r>
    </w:p>
    <w:p w:rsidR="0025520F" w:rsidRPr="004F6E43" w:rsidRDefault="0025520F" w:rsidP="002552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3066256" wp14:editId="36F74E17">
            <wp:extent cx="6316578" cy="4048125"/>
            <wp:effectExtent l="0" t="0" r="8255" b="0"/>
            <wp:docPr id="36" name="Рисунок 36" descr="C:\Users\Адміністратор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іністратор\Desktop\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786" cy="405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Враховуючи структуру  власних  </w:t>
      </w:r>
      <w:r w:rsidR="00377EA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надходжень,  ми  вважаємо  за 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правильне зміцнення підрозділу (в 20</w:t>
      </w:r>
      <w:r w:rsidR="00377EA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19 році в складі </w:t>
      </w:r>
      <w:proofErr w:type="spellStart"/>
      <w:r w:rsidR="00377EA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фінуправління</w:t>
      </w:r>
      <w:proofErr w:type="spellEnd"/>
      <w:r w:rsidR="00377EA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 по залученню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додаткових джерел </w:t>
      </w:r>
      <w:r w:rsidR="00377EA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надходжень до </w:t>
      </w: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міського бюджету.</w:t>
      </w:r>
    </w:p>
    <w:p w:rsidR="0025520F" w:rsidRPr="004F6E43" w:rsidRDefault="00377EA9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 </w:t>
      </w:r>
      <w:r w:rsidR="0025520F"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2019 році ми врахували окремі помилки в плануванні, допущені в минулому періоді, працюємо над підвищенням відповідальності керівників бюджетних установ за дотриманням бюджетної дисципліни, рівномірному розподілу  виділеного бюджетного ресурсу протягом всього року.</w:t>
      </w:r>
    </w:p>
    <w:p w:rsidR="0025520F" w:rsidRPr="004F6E43" w:rsidRDefault="0025520F" w:rsidP="0025520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 2019 рік ми  взяли на себе амбіційне завдання - забезпечити власні надходження до загального фонду в сумі 280,9 </w:t>
      </w:r>
      <w:proofErr w:type="spellStart"/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млн.грн</w:t>
      </w:r>
      <w:proofErr w:type="spellEnd"/>
      <w:r w:rsidRPr="004F6E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., що більше проти минулого року на 46,7 млн. грн.</w:t>
      </w:r>
    </w:p>
    <w:p w:rsidR="002D428A" w:rsidRPr="004F6E43" w:rsidRDefault="002D428A">
      <w:pPr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br w:type="page"/>
      </w:r>
    </w:p>
    <w:p w:rsidR="0025520F" w:rsidRPr="004F6E43" w:rsidRDefault="0025520F" w:rsidP="0025520F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  <w:lastRenderedPageBreak/>
        <w:t>РОЗВИТОК ЕКОНОМІКИ МІСТА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Основою добробуту жителів міста є розвиток економіки. Це робочі місця, наповнення бюджету, гідний рівень заробітної плати.</w:t>
      </w:r>
    </w:p>
    <w:p w:rsidR="0025520F" w:rsidRPr="004F6E43" w:rsidRDefault="0025520F" w:rsidP="0025520F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      </w:t>
      </w:r>
      <w:r w:rsidRPr="004F6E43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 </w:t>
      </w:r>
      <w:r w:rsidRPr="004F6E43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ab/>
        <w:t xml:space="preserve"> З метою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забезпечення узгоджених спільних дій </w:t>
      </w:r>
      <w:r w:rsidRPr="004F6E43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органу місцевого самоврядування та суб’єктів господарювання, які знаходяться на території міста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для втілення в місті єдиної державної економічної політики в місті</w:t>
      </w:r>
      <w:r w:rsidRPr="004F6E43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  розроблена, з урахуванням пропозицій підприємств, організацій та установ усіх форм власності </w:t>
      </w:r>
      <w:r w:rsidRPr="004F6E43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Програма економічного та соціального розвитку міста Ніжина на 2019 рік та затверджена рішенням міської ради 28.12.2018 р., щоквартально аналізувалось її виконання.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color w:val="333333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4F6E43">
        <w:rPr>
          <w:rFonts w:ascii="Times New Roman" w:hAnsi="Times New Roman" w:cs="Times New Roman"/>
          <w:color w:val="333333"/>
          <w:kern w:val="36"/>
          <w:sz w:val="28"/>
          <w:szCs w:val="28"/>
          <w:lang w:val="uk-UA"/>
        </w:rPr>
        <w:t xml:space="preserve">Одним із ключових питань в 2018 році  була розробка стратегії розвитку </w:t>
      </w:r>
      <w:r w:rsidRPr="004F6E43">
        <w:rPr>
          <w:rFonts w:ascii="Times New Roman" w:hAnsi="Times New Roman" w:cs="Times New Roman"/>
          <w:color w:val="333333"/>
          <w:sz w:val="28"/>
          <w:szCs w:val="28"/>
          <w:lang w:val="uk-UA"/>
        </w:rPr>
        <w:t>малого та середнього підприємництва (МСП).</w:t>
      </w:r>
    </w:p>
    <w:p w:rsidR="0025520F" w:rsidRPr="004F6E43" w:rsidRDefault="0025520F" w:rsidP="0025520F">
      <w:pPr>
        <w:shd w:val="clear" w:color="auto" w:fill="FFFFFF"/>
        <w:tabs>
          <w:tab w:val="left" w:pos="591"/>
        </w:tabs>
        <w:spacing w:after="95"/>
        <w:jc w:val="both"/>
        <w:rPr>
          <w:rFonts w:ascii="Times New Roman" w:hAnsi="Times New Roman" w:cs="Times New Roman"/>
          <w:color w:val="333333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333333"/>
          <w:kern w:val="36"/>
          <w:sz w:val="28"/>
          <w:szCs w:val="28"/>
          <w:lang w:val="uk-UA"/>
        </w:rPr>
        <w:t xml:space="preserve">               Робота розпочалась з початку року за допомогою проекту FORBIZ, що</w:t>
      </w:r>
      <w:r w:rsidRPr="004F6E43">
        <w:rPr>
          <w:rFonts w:ascii="Times New Roman" w:hAnsi="Times New Roman" w:cs="Times New Roman"/>
          <w:color w:val="333333"/>
          <w:sz w:val="28"/>
          <w:szCs w:val="28"/>
          <w:lang w:val="uk-UA"/>
        </w:rPr>
        <w:t xml:space="preserve"> реалізується в Україні представництвом Європейського Союзу в партнерстві з Міністерством економічного розвитку і торгівлі України. Відповідний Меморандум про співпрацю підписано 18 грудня 2017 року.</w:t>
      </w:r>
    </w:p>
    <w:p w:rsidR="0025520F" w:rsidRPr="004F6E43" w:rsidRDefault="0025520F" w:rsidP="0025520F">
      <w:pPr>
        <w:pStyle w:val="a7"/>
        <w:shd w:val="clear" w:color="auto" w:fill="FFFFFF"/>
        <w:spacing w:before="0" w:beforeAutospacing="0" w:after="95" w:afterAutospacing="0"/>
        <w:jc w:val="both"/>
        <w:rPr>
          <w:sz w:val="28"/>
          <w:szCs w:val="28"/>
          <w:lang w:val="uk-UA"/>
        </w:rPr>
      </w:pPr>
      <w:r w:rsidRPr="004F6E43">
        <w:rPr>
          <w:sz w:val="28"/>
          <w:szCs w:val="28"/>
          <w:lang w:val="uk-UA"/>
        </w:rPr>
        <w:t>Програма проекту FORBIZ реалізовувалась у два етапи.</w:t>
      </w:r>
    </w:p>
    <w:p w:rsidR="0025520F" w:rsidRPr="004F6E43" w:rsidRDefault="0025520F" w:rsidP="0025520F">
      <w:pPr>
        <w:pStyle w:val="a7"/>
        <w:shd w:val="clear" w:color="auto" w:fill="FFFFFF"/>
        <w:spacing w:before="0" w:beforeAutospacing="0" w:after="95" w:afterAutospacing="0"/>
        <w:jc w:val="both"/>
        <w:rPr>
          <w:sz w:val="28"/>
          <w:szCs w:val="28"/>
          <w:lang w:val="uk-UA"/>
        </w:rPr>
      </w:pPr>
      <w:r w:rsidRPr="004F6E43">
        <w:rPr>
          <w:rStyle w:val="a8"/>
          <w:sz w:val="28"/>
          <w:szCs w:val="28"/>
          <w:lang w:val="uk-UA"/>
        </w:rPr>
        <w:t>Перший етап: </w:t>
      </w:r>
      <w:r w:rsidRPr="004F6E43">
        <w:rPr>
          <w:sz w:val="28"/>
          <w:szCs w:val="28"/>
          <w:lang w:val="uk-UA"/>
        </w:rPr>
        <w:t xml:space="preserve"> на якому робоча група розробила стратегічний документ з розвитку МСП, що затверджений рішенням Ніжинської міської ради від 08.08.2018 року №35-41/2018 «Про затвердження операційної цілі щодо розвитку малого та середнього підприємництва в Стратегії розвитку міста Ніжина»</w:t>
      </w:r>
    </w:p>
    <w:p w:rsidR="0025520F" w:rsidRPr="004F6E43" w:rsidRDefault="0025520F" w:rsidP="0025520F">
      <w:pPr>
        <w:pStyle w:val="a7"/>
        <w:shd w:val="clear" w:color="auto" w:fill="FFFFFF"/>
        <w:spacing w:before="0" w:beforeAutospacing="0" w:after="95" w:afterAutospacing="0"/>
        <w:jc w:val="both"/>
        <w:rPr>
          <w:sz w:val="28"/>
          <w:szCs w:val="28"/>
          <w:lang w:val="uk-UA"/>
        </w:rPr>
      </w:pPr>
      <w:r w:rsidRPr="004F6E43">
        <w:rPr>
          <w:rStyle w:val="a8"/>
          <w:sz w:val="28"/>
          <w:szCs w:val="28"/>
          <w:lang w:val="uk-UA"/>
        </w:rPr>
        <w:t>Другий етап:</w:t>
      </w:r>
      <w:r w:rsidRPr="004F6E43">
        <w:rPr>
          <w:sz w:val="28"/>
          <w:szCs w:val="28"/>
          <w:lang w:val="uk-UA"/>
        </w:rPr>
        <w:t xml:space="preserve"> за підтримки експертів проекту робоча  група перейшла до розробки Планів з реалізації документів, формування проектів та програм з розвитку МСП та виконання її окремих заходів. </w:t>
      </w:r>
    </w:p>
    <w:p w:rsidR="0025520F" w:rsidRPr="004F6E43" w:rsidRDefault="0025520F" w:rsidP="0025520F">
      <w:pPr>
        <w:pStyle w:val="a7"/>
        <w:shd w:val="clear" w:color="auto" w:fill="FFFFFF"/>
        <w:spacing w:before="0" w:beforeAutospacing="0" w:after="95" w:afterAutospacing="0"/>
        <w:jc w:val="both"/>
        <w:rPr>
          <w:sz w:val="28"/>
          <w:szCs w:val="28"/>
          <w:lang w:val="uk-UA"/>
        </w:rPr>
      </w:pPr>
      <w:r w:rsidRPr="004F6E43">
        <w:rPr>
          <w:sz w:val="28"/>
          <w:szCs w:val="28"/>
          <w:lang w:val="uk-UA"/>
        </w:rPr>
        <w:t xml:space="preserve">     11 квітня 2019 року відбулося перше підведення підсумків ходу виконання прийнятої програми.</w:t>
      </w:r>
    </w:p>
    <w:p w:rsidR="0025520F" w:rsidRPr="004F6E43" w:rsidRDefault="0025520F" w:rsidP="0025520F">
      <w:pPr>
        <w:ind w:firstLine="84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 рамках відзначення Дня підприємництва був затверджений міський план заходів яким передбачено проведення  Місячника підтримки підприємництва, протягом якого </w:t>
      </w:r>
      <w:r w:rsidRPr="004F6E4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були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опубліковані інтерв’ю з підприємцями міста Ніжина про започаткування підприємницької діяльності, труднощі і розвиток власної справи та майбутні плани розвитку. Також       було організоване урочисте зібрання та відзначені керівники підприємств та фізичні особи - підприємці.  Під час урочистостей був представлений  відео – ролик  про підприємництво міста Ніжина.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         Значна увага приділялася роботі Ради підприємців при міській раді.</w:t>
      </w:r>
    </w:p>
    <w:p w:rsidR="0025520F" w:rsidRPr="004F6E43" w:rsidRDefault="0025520F" w:rsidP="0025520F">
      <w:pPr>
        <w:tabs>
          <w:tab w:val="left" w:pos="1020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    Для допомоги підприємцям міста 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проводиться під лаштування інструкцій під користувачів міста Ніжина на платформі ефективного регулювання та покрокові інструкції для відкриття бізнесу. Проводиться локалізація бізнес - кейсів на платформі та створюються локальні  версії їх процедур.</w:t>
      </w:r>
    </w:p>
    <w:p w:rsidR="0025520F" w:rsidRPr="004F6E43" w:rsidRDefault="0025520F" w:rsidP="0025520F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/>
          <w:sz w:val="28"/>
          <w:szCs w:val="28"/>
          <w:lang w:val="uk-UA"/>
        </w:rPr>
        <w:lastRenderedPageBreak/>
        <w:t xml:space="preserve"> 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З метою сприяння розвитку народних традицій, відродження свят, розвитку торгівлі, пропаганди товарів місцевих підприємств у  2018 р. проведено  в місті «Великодній ярмарок» та «Другий фестиваль писанок»,  ярмарки «Сад - огород», ярмарок до міжміського свята «Івана Купала»,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Спаський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ярмарок  «Свято меду», «Золота осінь», Покровський ярмарок.</w:t>
      </w:r>
    </w:p>
    <w:p w:rsidR="00A47E91" w:rsidRPr="004F6E43" w:rsidRDefault="00A47E91" w:rsidP="00A47E91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№20-21</w:t>
      </w:r>
    </w:p>
    <w:p w:rsidR="001E6F19" w:rsidRPr="004F6E43" w:rsidRDefault="001E6F19" w:rsidP="007D11D9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</w:pPr>
      <w:r w:rsidRPr="004F6E43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uk-UA" w:eastAsia="uk-UA"/>
        </w:rPr>
        <w:drawing>
          <wp:inline distT="0" distB="0" distL="0" distR="0" wp14:anchorId="0D5EA99D" wp14:editId="517E9071">
            <wp:extent cx="4876799" cy="2743200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03628" cy="275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 xml:space="preserve">      Координувалась робота по проведенню </w:t>
      </w:r>
      <w:proofErr w:type="spellStart"/>
      <w:r w:rsidRPr="004F6E43"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>закупівель</w:t>
      </w:r>
      <w:proofErr w:type="spellEnd"/>
      <w:r w:rsidRPr="004F6E43"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 xml:space="preserve"> за бюджетні кошти.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       В бюджетних установах міста  діє 15 тендерних комітетів, якими в січні -  вересні 2018 року проведено 111 процедур.  Загальна сума коштів  за укладеними договорами за  9 міс 2018 році склала 63157,8 тис. грн., в тому числі  кошти державного бюджету-3395,0 тис. грн., кошти місцевого бюджету – 59763,0 тис. грн. Умовна економія коштів в результаті проведення процедур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закупівель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складає 6548,3 тис. грн.</w:t>
      </w:r>
    </w:p>
    <w:p w:rsidR="0025520F" w:rsidRPr="004F6E43" w:rsidRDefault="0025520F" w:rsidP="004F6E4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Із 7 пунктів передвиборчої програми  по розвитку бізнесу і підприємництва виконано 7.</w:t>
      </w:r>
    </w:p>
    <w:p w:rsidR="00CF38D0" w:rsidRPr="004F6E43" w:rsidRDefault="00CF38D0" w:rsidP="004F6E43">
      <w:pPr>
        <w:spacing w:after="0"/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№22</w:t>
      </w:r>
    </w:p>
    <w:p w:rsidR="0025520F" w:rsidRPr="004F6E43" w:rsidRDefault="0025520F" w:rsidP="004F6E43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Бізнес і підприємництво</w:t>
      </w:r>
    </w:p>
    <w:p w:rsidR="0025520F" w:rsidRPr="004F6E43" w:rsidRDefault="0025520F" w:rsidP="004F6E43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green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t>Визначати чіткі «правила гри», які повинні визначити взаємні права та обов’язки міської адміністрації, з однієї сторони, та підприємців – з іншої;</w:t>
      </w:r>
    </w:p>
    <w:p w:rsidR="0025520F" w:rsidRPr="004F6E43" w:rsidRDefault="0025520F" w:rsidP="004F6E43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green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t>Надання рівних можливостей суб’єктам підприємницької діяльності;</w:t>
      </w:r>
    </w:p>
    <w:p w:rsidR="0025520F" w:rsidRPr="004F6E43" w:rsidRDefault="0025520F" w:rsidP="004F6E43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green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t>Підтримка місцевих товаровиробників;</w:t>
      </w:r>
    </w:p>
    <w:p w:rsidR="0025520F" w:rsidRPr="004F6E43" w:rsidRDefault="0025520F" w:rsidP="004F6E43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green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t>Максимально спростити процедуру отримання документів дозвільного характеру;</w:t>
      </w:r>
    </w:p>
    <w:p w:rsidR="0025520F" w:rsidRPr="004F6E43" w:rsidRDefault="0025520F" w:rsidP="004F6E43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green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t>В співпраці з підприємствами та організаціями надавати допомогу в розробці інвестиційних проектів та пошуку потенційних інвесторів;</w:t>
      </w:r>
    </w:p>
    <w:p w:rsidR="0025520F" w:rsidRPr="004F6E43" w:rsidRDefault="0025520F" w:rsidP="004F6E43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green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t>Сприяти розміщенню виконання державних замовлень в сфері ВПК на підприємствах міста: завод «Прогрес», завод «НРЗІО»;</w:t>
      </w:r>
    </w:p>
    <w:p w:rsidR="0025520F" w:rsidRPr="004F6E43" w:rsidRDefault="0025520F" w:rsidP="004F6E43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green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t>Сприяти виконанню міжурядових домовленостей з Республікою Білорусь у сфері машинобудування на заводі «</w:t>
      </w:r>
      <w:proofErr w:type="spellStart"/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t>Ніжинсільмаш</w:t>
      </w:r>
      <w:proofErr w:type="spellEnd"/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t>»</w:t>
      </w:r>
    </w:p>
    <w:p w:rsidR="0025520F" w:rsidRPr="004F6E43" w:rsidRDefault="0025520F" w:rsidP="0025520F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  <w:highlight w:val="green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br w:type="page"/>
      </w:r>
      <w:r w:rsidRPr="004F6E43">
        <w:rPr>
          <w:rFonts w:ascii="Times New Roman" w:hAnsi="Times New Roman" w:cs="Times New Roman"/>
          <w:b/>
          <w:color w:val="C00000"/>
          <w:sz w:val="28"/>
          <w:szCs w:val="28"/>
          <w:highlight w:val="green"/>
          <w:lang w:val="uk-UA"/>
        </w:rPr>
        <w:lastRenderedPageBreak/>
        <w:t>ІНВЕСТИЦІЇ</w:t>
      </w:r>
    </w:p>
    <w:p w:rsidR="0025520F" w:rsidRPr="004F6E43" w:rsidRDefault="0025520F" w:rsidP="0025520F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Співпраця на міжнародному рівні та залучення інвестицій</w:t>
      </w:r>
    </w:p>
    <w:p w:rsidR="00CF38D0" w:rsidRPr="004F6E43" w:rsidRDefault="00CF38D0" w:rsidP="00CF38D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 звітному періоді нами активно проводилась робота про залученню додаткових зовнішніх джерел фінансування міських програм.</w:t>
      </w:r>
    </w:p>
    <w:p w:rsidR="0025520F" w:rsidRPr="004F6E43" w:rsidRDefault="0025520F" w:rsidP="0025520F">
      <w:pPr>
        <w:pStyle w:val="a4"/>
        <w:numPr>
          <w:ilvl w:val="0"/>
          <w:numId w:val="13"/>
        </w:numPr>
        <w:spacing w:after="0" w:line="276" w:lineRule="auto"/>
        <w:ind w:left="0" w:right="-1" w:hanging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В рамках угоди про співпрацю між Ніжином та Регіональним Екологічним Центром для Центральної та Східної Європи (Угорщина) реалізовано проект «Демонстраційний проект щодо впровадження енергозберігаючих заходів в ДНЗ №25». Зовнішньо-інвестиційні кошти в сумі 30 тис. євро надало Міністерство клімату та довкілля Норвегії. У садочку модернізовано систему опалення, замінено вікна та двері на енергозберігаючі, влаштовано рекуператори повітря, модернізовано систему освітлення та встановлено індивідуальний тепловий пункт.</w:t>
      </w:r>
    </w:p>
    <w:p w:rsidR="00CF38D0" w:rsidRPr="004F6E43" w:rsidRDefault="00CF38D0" w:rsidP="00CF38D0">
      <w:pPr>
        <w:pStyle w:val="a4"/>
        <w:ind w:left="1069"/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№23</w:t>
      </w:r>
    </w:p>
    <w:p w:rsidR="0025520F" w:rsidRPr="004F6E43" w:rsidRDefault="001E6F19" w:rsidP="0025520F">
      <w:pPr>
        <w:pStyle w:val="a4"/>
        <w:spacing w:after="0" w:line="276" w:lineRule="auto"/>
        <w:ind w:left="0" w:right="-1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F7377F1" wp14:editId="3BA565E5">
            <wp:extent cx="6096851" cy="3429479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pStyle w:val="a4"/>
        <w:numPr>
          <w:ilvl w:val="0"/>
          <w:numId w:val="13"/>
        </w:numPr>
        <w:spacing w:after="0" w:line="276" w:lineRule="auto"/>
        <w:ind w:left="0" w:right="-1" w:hanging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 2018 р. Ніжин розпочав співпрацю з Північною Екологічною Фінансовою Корпорацією (НЕФКО). У рамках проекту «Заходи з енергоефективності в м. Ніжині» передбачається комплексна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термомодернізація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Ніжинської ЗОШ I-III ст. № 10. Загальна сума проекту – 13 800 тис. грн., з них інвестиції НЕФКО – 12 400 тис. грн., Ніжинська міська рада – 1 400 тис. грн. У 2019 році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розпочнуться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роботи на об’єкті.</w:t>
      </w:r>
    </w:p>
    <w:p w:rsidR="00CF38D0" w:rsidRPr="004F6E43" w:rsidRDefault="00CF38D0" w:rsidP="0025520F">
      <w:pPr>
        <w:pStyle w:val="a4"/>
        <w:spacing w:after="0" w:line="276" w:lineRule="auto"/>
        <w:ind w:left="0" w:right="-1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F38D0" w:rsidRPr="004F6E43" w:rsidRDefault="00CF38D0" w:rsidP="0025520F">
      <w:pPr>
        <w:pStyle w:val="a4"/>
        <w:spacing w:after="0" w:line="276" w:lineRule="auto"/>
        <w:ind w:left="0" w:right="-1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F38D0" w:rsidRPr="004F6E43" w:rsidRDefault="00CF38D0" w:rsidP="0025520F">
      <w:pPr>
        <w:pStyle w:val="a4"/>
        <w:spacing w:after="0" w:line="276" w:lineRule="auto"/>
        <w:ind w:left="0" w:right="-1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F38D0" w:rsidRPr="004F6E43" w:rsidRDefault="00CF38D0" w:rsidP="0025520F">
      <w:pPr>
        <w:pStyle w:val="a4"/>
        <w:spacing w:after="0" w:line="276" w:lineRule="auto"/>
        <w:ind w:left="0" w:right="-1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F38D0" w:rsidRPr="004F6E43" w:rsidRDefault="00CF38D0" w:rsidP="0025520F">
      <w:pPr>
        <w:pStyle w:val="a4"/>
        <w:spacing w:after="0" w:line="276" w:lineRule="auto"/>
        <w:ind w:left="0" w:right="-1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F38D0" w:rsidRPr="004F6E43" w:rsidRDefault="00CF38D0" w:rsidP="0025520F">
      <w:pPr>
        <w:pStyle w:val="a4"/>
        <w:spacing w:after="0" w:line="276" w:lineRule="auto"/>
        <w:ind w:left="0" w:right="-1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F38D0" w:rsidRPr="004F6E43" w:rsidRDefault="00CF38D0" w:rsidP="00CF38D0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№24</w:t>
      </w:r>
    </w:p>
    <w:p w:rsidR="0025520F" w:rsidRPr="004F6E43" w:rsidRDefault="001E6F19" w:rsidP="0025520F">
      <w:pPr>
        <w:pStyle w:val="a4"/>
        <w:spacing w:after="0" w:line="276" w:lineRule="auto"/>
        <w:ind w:left="0" w:right="-1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DD242E4" wp14:editId="57B142A8">
            <wp:extent cx="6096851" cy="342947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pStyle w:val="a4"/>
        <w:numPr>
          <w:ilvl w:val="0"/>
          <w:numId w:val="13"/>
        </w:numPr>
        <w:spacing w:after="0" w:line="276" w:lineRule="auto"/>
        <w:ind w:left="0" w:right="-1" w:hanging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Ніжин перший в Чернігівський області по впровадженню ЕСКО проектів. У 2018 році провели тендерні процедури по 5 </w:t>
      </w:r>
      <w:proofErr w:type="spellStart"/>
      <w:r w:rsidRPr="004F6E43">
        <w:rPr>
          <w:rFonts w:ascii="Times New Roman" w:hAnsi="Times New Roman" w:cs="Times New Roman"/>
          <w:bCs/>
          <w:sz w:val="28"/>
          <w:szCs w:val="28"/>
          <w:lang w:val="uk-UA"/>
        </w:rPr>
        <w:t>енергосервісах</w:t>
      </w:r>
      <w:proofErr w:type="spellEnd"/>
      <w:r w:rsidRPr="004F6E43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в освітніх закладах міста на загальну суму інвестицій більше 6,3 млн. грн.</w:t>
      </w:r>
    </w:p>
    <w:p w:rsidR="00CF38D0" w:rsidRPr="004F6E43" w:rsidRDefault="00CF38D0" w:rsidP="00CF38D0">
      <w:pPr>
        <w:pStyle w:val="a4"/>
        <w:ind w:left="1069"/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№25</w:t>
      </w:r>
    </w:p>
    <w:p w:rsidR="0025520F" w:rsidRPr="004F6E43" w:rsidRDefault="001E6F19" w:rsidP="0025520F">
      <w:pPr>
        <w:pStyle w:val="a4"/>
        <w:spacing w:after="0" w:line="276" w:lineRule="auto"/>
        <w:ind w:left="0" w:right="-1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E25592B" wp14:editId="498318F8">
            <wp:extent cx="6096851" cy="3429479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pStyle w:val="a7"/>
        <w:numPr>
          <w:ilvl w:val="0"/>
          <w:numId w:val="13"/>
        </w:numPr>
        <w:spacing w:before="0" w:beforeAutospacing="0" w:after="0" w:afterAutospacing="0" w:line="271" w:lineRule="auto"/>
        <w:ind w:left="0"/>
        <w:jc w:val="both"/>
        <w:rPr>
          <w:lang w:val="uk-UA"/>
        </w:rPr>
      </w:pPr>
      <w:r w:rsidRPr="004F6E43">
        <w:rPr>
          <w:color w:val="000000"/>
          <w:sz w:val="28"/>
          <w:szCs w:val="28"/>
          <w:lang w:val="uk-UA"/>
        </w:rPr>
        <w:t>Ніжин є підписантом Європейської Ініціативи «Угода мерів щодо клімату та енергії». 10-11 травня 2018 року у Ніжині пройшли перші Дні Сталої Енергії. У 2018 році місто взяло на себе нові зобов’язання зменшити споживання енергії та викидів СО</w:t>
      </w:r>
      <w:r w:rsidRPr="004F6E43">
        <w:rPr>
          <w:color w:val="000000"/>
          <w:sz w:val="28"/>
          <w:szCs w:val="28"/>
          <w:vertAlign w:val="superscript"/>
          <w:lang w:val="uk-UA"/>
        </w:rPr>
        <w:t>2</w:t>
      </w:r>
      <w:r w:rsidRPr="004F6E43">
        <w:rPr>
          <w:color w:val="000000"/>
          <w:sz w:val="28"/>
          <w:szCs w:val="28"/>
          <w:lang w:val="uk-UA"/>
        </w:rPr>
        <w:t xml:space="preserve"> на 30% до 2030 року шляхом розробки Плану сталого енергетичного розвитку та клімату м. Ніжина до 2030 року. </w:t>
      </w:r>
    </w:p>
    <w:p w:rsidR="00CF38D0" w:rsidRPr="004F6E43" w:rsidRDefault="00CF38D0" w:rsidP="00CF38D0">
      <w:pPr>
        <w:pStyle w:val="a7"/>
        <w:spacing w:before="0" w:beforeAutospacing="0" w:after="0" w:afterAutospacing="0" w:line="271" w:lineRule="auto"/>
        <w:jc w:val="both"/>
        <w:rPr>
          <w:color w:val="000000"/>
          <w:sz w:val="28"/>
          <w:szCs w:val="28"/>
          <w:lang w:val="uk-UA"/>
        </w:rPr>
      </w:pPr>
    </w:p>
    <w:p w:rsidR="00CF38D0" w:rsidRPr="004F6E43" w:rsidRDefault="00CF38D0" w:rsidP="00CF38D0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№26</w:t>
      </w:r>
    </w:p>
    <w:p w:rsidR="00CF38D0" w:rsidRPr="004F6E43" w:rsidRDefault="00CF38D0" w:rsidP="00CF38D0">
      <w:pPr>
        <w:pStyle w:val="a7"/>
        <w:spacing w:before="0" w:beforeAutospacing="0" w:after="0" w:afterAutospacing="0" w:line="271" w:lineRule="auto"/>
        <w:jc w:val="both"/>
        <w:rPr>
          <w:lang w:val="uk-UA"/>
        </w:rPr>
      </w:pPr>
    </w:p>
    <w:p w:rsidR="0025520F" w:rsidRPr="004F6E43" w:rsidRDefault="001E6F19" w:rsidP="0025520F">
      <w:pPr>
        <w:pStyle w:val="a7"/>
        <w:spacing w:before="0" w:beforeAutospacing="0" w:after="0" w:afterAutospacing="0" w:line="271" w:lineRule="auto"/>
        <w:jc w:val="center"/>
        <w:rPr>
          <w:lang w:val="uk-UA"/>
        </w:rPr>
      </w:pPr>
      <w:r w:rsidRPr="004F6E43">
        <w:rPr>
          <w:noProof/>
          <w:lang w:val="uk-UA" w:eastAsia="uk-UA"/>
        </w:rPr>
        <w:drawing>
          <wp:inline distT="0" distB="0" distL="0" distR="0" wp14:anchorId="64BACBC8" wp14:editId="4C679882">
            <wp:extent cx="6096851" cy="3429479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pStyle w:val="a7"/>
        <w:numPr>
          <w:ilvl w:val="0"/>
          <w:numId w:val="13"/>
        </w:numPr>
        <w:spacing w:before="0" w:beforeAutospacing="0" w:after="0" w:afterAutospacing="0" w:line="271" w:lineRule="auto"/>
        <w:ind w:left="0"/>
        <w:jc w:val="both"/>
        <w:rPr>
          <w:lang w:val="uk-UA"/>
        </w:rPr>
      </w:pPr>
      <w:r w:rsidRPr="004F6E43">
        <w:rPr>
          <w:color w:val="000000"/>
          <w:sz w:val="28"/>
          <w:szCs w:val="28"/>
          <w:lang w:val="uk-UA"/>
        </w:rPr>
        <w:t>У рамках співпраці з Проектом «Мери за економічне зростання» протягом 2018 року був розроблений та затверджений План місцевого економічного розвитку м. Ніжина. У 2019 році розпочинається впровадження плану дій з Плану.</w:t>
      </w:r>
    </w:p>
    <w:p w:rsidR="00CF38D0" w:rsidRPr="004F6E43" w:rsidRDefault="00CF38D0" w:rsidP="00CF38D0">
      <w:pPr>
        <w:pStyle w:val="a4"/>
        <w:ind w:left="1069"/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№27</w:t>
      </w:r>
    </w:p>
    <w:p w:rsidR="00CF38D0" w:rsidRPr="004F6E43" w:rsidRDefault="00CF38D0" w:rsidP="00CF38D0">
      <w:pPr>
        <w:pStyle w:val="a7"/>
        <w:spacing w:before="0" w:beforeAutospacing="0" w:after="0" w:afterAutospacing="0" w:line="271" w:lineRule="auto"/>
        <w:jc w:val="both"/>
        <w:rPr>
          <w:lang w:val="uk-UA"/>
        </w:rPr>
      </w:pPr>
    </w:p>
    <w:p w:rsidR="0025520F" w:rsidRPr="004F6E43" w:rsidRDefault="001E6F19" w:rsidP="0025520F">
      <w:pPr>
        <w:pStyle w:val="a7"/>
        <w:spacing w:before="0" w:beforeAutospacing="0" w:after="0" w:afterAutospacing="0" w:line="271" w:lineRule="auto"/>
        <w:jc w:val="center"/>
        <w:rPr>
          <w:lang w:val="uk-UA"/>
        </w:rPr>
      </w:pPr>
      <w:r w:rsidRPr="004F6E43">
        <w:rPr>
          <w:noProof/>
          <w:lang w:val="uk-UA" w:eastAsia="uk-UA"/>
        </w:rPr>
        <w:drawing>
          <wp:inline distT="0" distB="0" distL="0" distR="0" wp14:anchorId="19177C16" wp14:editId="6196204B">
            <wp:extent cx="6096851" cy="3429479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pStyle w:val="a7"/>
        <w:numPr>
          <w:ilvl w:val="0"/>
          <w:numId w:val="13"/>
        </w:numPr>
        <w:spacing w:before="0" w:beforeAutospacing="0" w:after="0" w:afterAutospacing="0" w:line="271" w:lineRule="auto"/>
        <w:ind w:left="0"/>
        <w:jc w:val="both"/>
        <w:rPr>
          <w:lang w:val="uk-UA"/>
        </w:rPr>
      </w:pPr>
      <w:r w:rsidRPr="004F6E43">
        <w:rPr>
          <w:color w:val="000000"/>
          <w:sz w:val="28"/>
          <w:szCs w:val="28"/>
          <w:lang w:val="uk-UA"/>
        </w:rPr>
        <w:t xml:space="preserve">Ніжин увійшов до проекту «Е-рішення для громад» за підтримки Програми «U-LEAD з Європою”. Проект </w:t>
      </w:r>
      <w:proofErr w:type="spellStart"/>
      <w:r w:rsidRPr="004F6E43">
        <w:rPr>
          <w:color w:val="000000"/>
          <w:sz w:val="28"/>
          <w:szCs w:val="28"/>
          <w:lang w:val="uk-UA"/>
        </w:rPr>
        <w:t>надасть</w:t>
      </w:r>
      <w:proofErr w:type="spellEnd"/>
      <w:r w:rsidRPr="004F6E43">
        <w:rPr>
          <w:color w:val="000000"/>
          <w:sz w:val="28"/>
          <w:szCs w:val="28"/>
          <w:lang w:val="uk-UA"/>
        </w:rPr>
        <w:t xml:space="preserve"> можливість отримати громаді безкоштовно пакет IT-рішень.</w:t>
      </w:r>
    </w:p>
    <w:p w:rsidR="00CF38D0" w:rsidRPr="004F6E43" w:rsidRDefault="00CF38D0" w:rsidP="00CF38D0">
      <w:pPr>
        <w:pStyle w:val="a7"/>
        <w:spacing w:before="0" w:beforeAutospacing="0" w:after="0" w:afterAutospacing="0" w:line="271" w:lineRule="auto"/>
        <w:jc w:val="both"/>
        <w:rPr>
          <w:color w:val="000000"/>
          <w:sz w:val="28"/>
          <w:szCs w:val="28"/>
          <w:lang w:val="uk-UA"/>
        </w:rPr>
      </w:pPr>
    </w:p>
    <w:p w:rsidR="00CF38D0" w:rsidRPr="004F6E43" w:rsidRDefault="00CF38D0" w:rsidP="00CF38D0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№28</w:t>
      </w:r>
    </w:p>
    <w:p w:rsidR="0025520F" w:rsidRPr="004F6E43" w:rsidRDefault="001E6F19" w:rsidP="0025520F">
      <w:pPr>
        <w:pStyle w:val="a7"/>
        <w:spacing w:before="0" w:beforeAutospacing="0" w:after="0" w:afterAutospacing="0" w:line="271" w:lineRule="auto"/>
        <w:jc w:val="center"/>
        <w:rPr>
          <w:lang w:val="uk-UA"/>
        </w:rPr>
      </w:pPr>
      <w:r w:rsidRPr="004F6E43">
        <w:rPr>
          <w:noProof/>
          <w:lang w:val="uk-UA" w:eastAsia="uk-UA"/>
        </w:rPr>
        <w:drawing>
          <wp:inline distT="0" distB="0" distL="0" distR="0" wp14:anchorId="62338F49" wp14:editId="5B4CD01A">
            <wp:extent cx="6096851" cy="3429479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>
      <w:pPr>
        <w:rPr>
          <w:rFonts w:ascii="Times New Roman" w:hAnsi="Times New Roman" w:cs="Times New Roman"/>
          <w:sz w:val="28"/>
          <w:szCs w:val="28"/>
          <w:highlight w:val="green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br w:type="page"/>
      </w:r>
    </w:p>
    <w:p w:rsidR="0025520F" w:rsidRPr="004F6E43" w:rsidRDefault="0025520F">
      <w:pPr>
        <w:rPr>
          <w:rFonts w:ascii="Times New Roman" w:hAnsi="Times New Roman" w:cs="Times New Roman"/>
          <w:sz w:val="28"/>
          <w:szCs w:val="28"/>
          <w:highlight w:val="green"/>
          <w:lang w:val="uk-UA"/>
        </w:rPr>
      </w:pPr>
    </w:p>
    <w:p w:rsidR="0025520F" w:rsidRPr="004F6E43" w:rsidRDefault="0025520F" w:rsidP="0025520F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00B050"/>
          <w:sz w:val="28"/>
          <w:szCs w:val="28"/>
          <w:lang w:val="uk-UA"/>
        </w:rPr>
        <w:t>РОБОТА З КОМУНАЛЬНИМИ ПІДПРЄМСТВАМИ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 звітному році продовжувалася діяльність по забезпеченню стабільної та ефективної роботи комунальних підприємств.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На жаль, не всі бажають розуміти важливість цього напрямку роботи, але щоб забезпечити умови життя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ніжинців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нам потрібні спроможні і фінансово стійкі комунальні підприємства.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Згадаємо з чого все починалось. 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Всі 11 комунальних підприємств були банкрутами, або знаходилися на межі. Майно і рахунки деяких підприємств були заарештовані і знаходилися у податковій заставі. Фактично готувалися до розпродажу. Працівники багато місяців, а на деяких з підприємствах майже рік, не отримували заробітної плати. Я не втомлююся наголошувати, щоб ми не забували, з чого ми починали і до чого можна довести місто безвідповідальними заявами і поведінкою.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Щоб Ніжин став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конкурентно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-спроможним, нам спочатку потрібно було:</w:t>
      </w:r>
    </w:p>
    <w:p w:rsidR="0025520F" w:rsidRPr="004F6E43" w:rsidRDefault="0025520F" w:rsidP="0025520F">
      <w:pPr>
        <w:pStyle w:val="a4"/>
        <w:numPr>
          <w:ilvl w:val="0"/>
          <w:numId w:val="11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Припинити розбазарювання міського майна;</w:t>
      </w:r>
    </w:p>
    <w:p w:rsidR="0025520F" w:rsidRPr="004F6E43" w:rsidRDefault="0025520F" w:rsidP="0025520F">
      <w:pPr>
        <w:pStyle w:val="a4"/>
        <w:numPr>
          <w:ilvl w:val="0"/>
          <w:numId w:val="11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Зупинити процеси, запущені на штучне доведення до банкрутства комунальні підприємства;</w:t>
      </w:r>
    </w:p>
    <w:p w:rsidR="0025520F" w:rsidRPr="004F6E43" w:rsidRDefault="0025520F" w:rsidP="0025520F">
      <w:pPr>
        <w:pStyle w:val="a4"/>
        <w:numPr>
          <w:ilvl w:val="0"/>
          <w:numId w:val="11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Не допустити розпродажу їхніх активів.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За минулі роки нам багато чого вдалось зробити. В звітному році ми продовжили економічний супровід їх діяльності. Це аналіз ефективної їх роботи і публічне заслуховування про результати діяльності, продовжилась робота з тарифами.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Підприємства, що в основному виконують роботи і надають послуги за затвердженими тарифами окрім КП КК «Північна» спрацювали з прибутком, без фінансової допомоги з міського бюджету. Вони фінансово спроможні, нарощують обсяги надання послуг. Для прикладу, в КП «ВУКГ» дохід збільшився на 7,6 млн. грн., або на </w:t>
      </w:r>
      <w:r w:rsidRPr="00377EA9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62,3%, в КП «НУВКГ» на 7,2 млн. грн.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Стабілізувалась робота </w:t>
      </w:r>
      <w:r w:rsidRPr="00377EA9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КП «Комунальний ринок»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Наступним напрямом роботи з комунальними підприємствами є зміцнення їх матеріально-технічної бази.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По міській цільовій програмі «Розвитку та фінансової підтримки комунальних підприємств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м.Ніжина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на 2018 рік» були виділені кошти міського бюджету для здійснення внесків до статутного капіталу комунальних підприємств за рахунок коштів спеціального фонду в сумі 9448,5 тисяч гривень. За зазначені кошти було придбано:</w:t>
      </w:r>
    </w:p>
    <w:p w:rsidR="0025520F" w:rsidRPr="004F6E43" w:rsidRDefault="0025520F" w:rsidP="0025520F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Для КП «ВУКГ» на суму 7598 тис. грн.:</w:t>
      </w:r>
    </w:p>
    <w:p w:rsidR="0025520F" w:rsidRPr="004F6E43" w:rsidRDefault="0025520F" w:rsidP="0025520F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3 сміттєвози із боковим навантаженням на базі шасі МАЗ</w:t>
      </w:r>
      <w:r w:rsidR="00CF38D0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(Слайд 29)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25520F" w:rsidRPr="004F6E43" w:rsidRDefault="0025520F" w:rsidP="0025520F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Трактор «КИЙ»</w:t>
      </w:r>
      <w:r w:rsidR="00CF38D0" w:rsidRPr="004F6E43">
        <w:rPr>
          <w:rFonts w:ascii="Times New Roman" w:hAnsi="Times New Roman" w:cs="Times New Roman"/>
          <w:sz w:val="28"/>
          <w:szCs w:val="28"/>
          <w:lang w:val="uk-UA"/>
        </w:rPr>
        <w:t>(Слайд 30)</w:t>
      </w:r>
    </w:p>
    <w:p w:rsidR="00CF38D0" w:rsidRPr="004F6E43" w:rsidRDefault="00CF38D0" w:rsidP="00CF38D0">
      <w:pPr>
        <w:pStyle w:val="a4"/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№29-30</w:t>
      </w:r>
    </w:p>
    <w:p w:rsidR="00CF38D0" w:rsidRPr="004F6E43" w:rsidRDefault="00CF38D0" w:rsidP="0025520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val="uk-UA" w:eastAsia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3518826" wp14:editId="37F25B77">
            <wp:extent cx="6096851" cy="342947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Для КП «НУВКГ» на суму 1294,5 тис. грн.:</w:t>
      </w:r>
    </w:p>
    <w:p w:rsidR="0025520F" w:rsidRPr="004F6E43" w:rsidRDefault="0025520F" w:rsidP="0025520F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Проливна установка для повірки водо лічильників</w:t>
      </w:r>
      <w:r w:rsidR="00CF38D0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(Слайд 31)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25520F" w:rsidRPr="004F6E43" w:rsidRDefault="0025520F" w:rsidP="0025520F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Придбано пасажирський мікроавтобус;</w:t>
      </w:r>
    </w:p>
    <w:p w:rsidR="0025520F" w:rsidRPr="004F6E43" w:rsidRDefault="0025520F" w:rsidP="0025520F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Обладнання для ремонту та утримання водопровідно-каналізаційної мережі.</w:t>
      </w:r>
    </w:p>
    <w:p w:rsidR="0025520F" w:rsidRPr="004F6E43" w:rsidRDefault="0025520F" w:rsidP="0025520F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Для КП КК «Північна» на суму 420 тис. грн.:</w:t>
      </w:r>
    </w:p>
    <w:p w:rsidR="0025520F" w:rsidRPr="004F6E43" w:rsidRDefault="0025520F" w:rsidP="0025520F">
      <w:pPr>
        <w:pStyle w:val="a4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Автовишку</w:t>
      </w:r>
      <w:r w:rsidR="00CF38D0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(Слайд 32)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25520F" w:rsidRPr="004F6E43" w:rsidRDefault="0025520F" w:rsidP="0025520F">
      <w:pPr>
        <w:pStyle w:val="a4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Фронтальний навантажувач TUR 2-1(3.3 M)</w:t>
      </w:r>
    </w:p>
    <w:p w:rsidR="0025520F" w:rsidRPr="004F6E43" w:rsidRDefault="0025520F" w:rsidP="0025520F">
      <w:pPr>
        <w:pStyle w:val="a4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Причеп типу 2-ПТС – 4 до трактора.</w:t>
      </w:r>
    </w:p>
    <w:p w:rsidR="00CF38D0" w:rsidRPr="004F6E43" w:rsidRDefault="00CF38D0" w:rsidP="00CF38D0">
      <w:pPr>
        <w:pStyle w:val="a4"/>
        <w:numPr>
          <w:ilvl w:val="0"/>
          <w:numId w:val="3"/>
        </w:num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№29-30</w:t>
      </w:r>
    </w:p>
    <w:p w:rsidR="001E6F19" w:rsidRPr="004F6E43" w:rsidRDefault="001E6F19" w:rsidP="00CF38D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45F9C30" wp14:editId="700EC0B3">
            <wp:extent cx="5457825" cy="3070027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66336" cy="307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F19" w:rsidRPr="004F6E43" w:rsidRDefault="001E6F19" w:rsidP="0025520F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5520F" w:rsidRPr="004F6E43" w:rsidRDefault="0025520F" w:rsidP="0025520F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Для КП «СЕЗ» на суму 136 тис. грн.:</w:t>
      </w:r>
    </w:p>
    <w:p w:rsidR="0025520F" w:rsidRPr="004F6E43" w:rsidRDefault="0025520F" w:rsidP="0025520F">
      <w:pPr>
        <w:pStyle w:val="a4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Підйомний механізм для автовишки;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Заходи дали змогу комунальним підприємствам не лише забезпечити надання населенню послуг належної якості, а й надавати додаткові послуги іншим організаціям та підприємствам для отримання додаткового прибутку.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Виконавчим комітетом проводиться політика максимального завантаження замовленнями комунальних підприємств.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Кадрова політика і матеріальне заохочення проводиться із врахуванням результатів роботи.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На реалізацію заходів з благоустрою за 12 місяців у 2018 році були спрямовані кошти міського бюджету в сумі 6 млн.603тис.грн. Що дало змогу підтримувати місто в порядку, забезпечили зимою безпечний проїзд, утримували кладовища. Хотілося б більше виконати, про те для цього потрібно додаткові кошти.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На виконання заходів з видалення та підрізки дерев і кущів, викошування території, корчування пнів були виділені кошти в сумі 169,8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На виконання заходів з утримання та технічного обслуговування мереж вуличного освітлення на 2018 рік з міського бюджету освоєно за січень-грудень 1168,3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На монтування ліній вуличного освітлення з енергозберігаючими ліхтарями на 2018 рік виділено і освоєно за січень-грудень 226,15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За цей період встановлено 360 енергозберігаючих ліхтарів по 22 вулицях міста. За спожиту електроенергію на вуличне освітлення сплачено 4,5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млн.грн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6034C" w:rsidRPr="004F6E43">
        <w:rPr>
          <w:rFonts w:ascii="Times New Roman" w:hAnsi="Times New Roman" w:cs="Times New Roman"/>
          <w:sz w:val="28"/>
          <w:szCs w:val="28"/>
          <w:lang w:val="uk-UA"/>
        </w:rPr>
        <w:t>(Слайд 33)</w:t>
      </w:r>
    </w:p>
    <w:p w:rsidR="00D6034C" w:rsidRPr="004F6E43" w:rsidRDefault="00D6034C" w:rsidP="00D6034C">
      <w:pPr>
        <w:pStyle w:val="a4"/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№33-34</w:t>
      </w:r>
    </w:p>
    <w:p w:rsidR="001E6F19" w:rsidRPr="004F6E43" w:rsidRDefault="001E6F19" w:rsidP="00D6034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D43C0B5" wp14:editId="31F0832D">
            <wp:extent cx="4429125" cy="2491383"/>
            <wp:effectExtent l="0" t="0" r="0" b="444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47244" cy="250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F469EB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Наше стратегічне бачення – освітити в темну пору доби все місто. Всі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ніжинці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мають</w:t>
      </w:r>
      <w:r w:rsidR="00F469EB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однакове право на таку послугу.</w:t>
      </w:r>
      <w:r w:rsidRPr="004F6E43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br w:type="page"/>
      </w:r>
    </w:p>
    <w:p w:rsidR="0025520F" w:rsidRPr="004F6E43" w:rsidRDefault="0025520F" w:rsidP="0025520F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lastRenderedPageBreak/>
        <w:t>КОМУНАЛЬНЕ ГОСПОДАРСТВО і ТРАНСПОРТ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Протягом звітного року забезпечено стабільні пасажирські перевезення по місту. Проведено обстеження пасажиропотоку із публічним обговоренням результатів. Проведено ремонтні роботи та встановлено 5 автобусних зупинок по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вул.Б.Шлях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вул.Овдіївська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За рахунок громадського бюджету встановлено 4 автобусні зупинки по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вул.Франка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Проведені роботи по встановленню 18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зупинкових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комплесів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 Нанесено дорожню розмітку на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вулично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-шляховій мережі міста. Проводиться робота по заміні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дорожних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знаків. Виконані роботи по встановленню турнікетних огороджень на аварійно-небезпечних ділянках.</w:t>
      </w:r>
    </w:p>
    <w:p w:rsidR="00D6034C" w:rsidRPr="004F6E43" w:rsidRDefault="00D6034C" w:rsidP="00D6034C">
      <w:pPr>
        <w:pStyle w:val="a4"/>
        <w:numPr>
          <w:ilvl w:val="0"/>
          <w:numId w:val="1"/>
        </w:num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№35-36</w:t>
      </w:r>
    </w:p>
    <w:p w:rsidR="0025520F" w:rsidRPr="004F6E43" w:rsidRDefault="001E6F19" w:rsidP="0025520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uk-UA"/>
        </w:rPr>
        <w:drawing>
          <wp:inline distT="0" distB="0" distL="0" distR="0" wp14:anchorId="4D03B945" wp14:editId="229F028F">
            <wp:extent cx="6096851" cy="3429479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1D9" w:rsidRDefault="0025520F" w:rsidP="0025520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Хотілося б назвати найбільші бюджетні вкладення в комунальній сфері. Витрати на капремонт житлового фонду </w:t>
      </w:r>
      <w:r w:rsidRPr="00377EA9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  <w:lang w:val="uk-UA"/>
        </w:rPr>
        <w:t xml:space="preserve">1329 </w:t>
      </w:r>
      <w:proofErr w:type="spellStart"/>
      <w:r w:rsidRPr="00377EA9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  <w:lang w:val="uk-UA"/>
        </w:rPr>
        <w:t>тис.грн</w:t>
      </w:r>
      <w:proofErr w:type="spellEnd"/>
      <w:r w:rsidRPr="00377EA9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  <w:lang w:val="uk-UA"/>
        </w:rPr>
        <w:t>.,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капітальний ремонт скверу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М.Гоголя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по вул. Гоголя/закінчення робіт/ </w:t>
      </w:r>
      <w:r w:rsidRPr="00377EA9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  <w:lang w:val="uk-UA"/>
        </w:rPr>
        <w:t>707тис.грн.,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реконструкція навчально-виховного комплексу </w:t>
      </w:r>
      <w:r w:rsidRPr="00377EA9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  <w:lang w:val="uk-UA"/>
        </w:rPr>
        <w:t>№16 «Престиж»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пі</w:t>
      </w:r>
      <w:r w:rsidR="00377EA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д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дитячий садок по вул.3-й мікрорайон, </w:t>
      </w:r>
      <w:r w:rsidRPr="00377EA9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  <w:lang w:val="uk-UA"/>
        </w:rPr>
        <w:t>11 – 346тис.грн.,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реконструкція внутрішніх туалетів при фізкультурно-оздоровчому комплексі ЗОШ №9 по вул.Шевченка,103 – 253тис.грн., реконструкція пішохідної частини  з елементами благоустрою території, прилеглої до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адмінбудівлі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за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адресою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пл.Ім.І.Франка</w:t>
      </w:r>
      <w:proofErr w:type="spellEnd"/>
      <w:r w:rsidR="00377EA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– </w:t>
      </w:r>
      <w:r w:rsidRPr="00377EA9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  <w:lang w:val="uk-UA"/>
        </w:rPr>
        <w:t>670тис.грн.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капітальний ремонт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внутріквартальної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дороги біля ж/б №18,20 по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вул.Озерна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по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вул.Шевченка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– 878тис.грн., будівництво (комплексного) спортивного майданчика для фізкультурно-оздоровчих занять по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вул.Космонавтів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90 – 486тис.грн., підсилення перекриття басейної зали навчально-виховного комплексу №16 «Престиж» в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м.Ніжині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по вул. 3-й мікрорайон, 11 – 1365,9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., виготовлення пам’ятника борцям за незалежність – 900тис.грн., будівництво міні-футбольного поля з улаштуванням штучного покриття та огородження по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вул.Полковника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Розумовського,5 </w:t>
      </w:r>
      <w:r w:rsidR="007D11D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                      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lastRenderedPageBreak/>
        <w:t>(закінчення робіт) – 822тис.грн., реконструкція басейну з утепленням зовнішніх стін навчально-виховного комплексу №16 «Престиж по вул.3-й мікрорайон, 11 – 3089тис.грн.</w:t>
      </w:r>
    </w:p>
    <w:p w:rsidR="00D6034C" w:rsidRPr="004F6E43" w:rsidRDefault="00D6034C" w:rsidP="00D6034C">
      <w:pPr>
        <w:pStyle w:val="a4"/>
        <w:numPr>
          <w:ilvl w:val="0"/>
          <w:numId w:val="1"/>
        </w:num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№37-38</w:t>
      </w:r>
    </w:p>
    <w:p w:rsidR="001E6F19" w:rsidRPr="004F6E43" w:rsidRDefault="001E6F19" w:rsidP="0025520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uk-UA"/>
        </w:rPr>
        <w:drawing>
          <wp:inline distT="0" distB="0" distL="0" distR="0" wp14:anchorId="65B08F9A" wp14:editId="337318D3">
            <wp:extent cx="6096851" cy="3429479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На утримання доріг в 2018році витрачено: поточний ремонт посадочних платформ автобусних зупинок – 156,6тис.грн., поточний ремонт дорожнього покриття – 6600,000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.,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грейдерування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та відсипка – 2241,8тис.грн. Окрім цього із державного дорожнього фонду витрачено 7,9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млн.грн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., на ремонт дороги по </w:t>
      </w:r>
      <w:proofErr w:type="spellStart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вул.Незалежності</w:t>
      </w:r>
      <w:proofErr w:type="spellEnd"/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D6034C" w:rsidRPr="004F6E43" w:rsidRDefault="00D6034C" w:rsidP="00D6034C">
      <w:pPr>
        <w:pStyle w:val="a4"/>
        <w:numPr>
          <w:ilvl w:val="0"/>
          <w:numId w:val="1"/>
        </w:num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№39-40</w:t>
      </w:r>
    </w:p>
    <w:p w:rsidR="001E6F19" w:rsidRPr="004F6E43" w:rsidRDefault="001E6F19" w:rsidP="0025520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uk-UA"/>
        </w:rPr>
        <w:drawing>
          <wp:inline distT="0" distB="0" distL="0" distR="0" wp14:anchorId="61DB92AB" wp14:editId="0DE973AE">
            <wp:extent cx="5943600" cy="3343275"/>
            <wp:effectExtent l="0" t="0" r="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81940" cy="3364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>Із восьми пунктів моєї передвиборчої програми</w:t>
      </w:r>
      <w:r w:rsidR="00D6034C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по комунальному господарству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сім виконано і одне завдання на стадії виконання. </w:t>
      </w:r>
    </w:p>
    <w:p w:rsidR="00D6034C" w:rsidRPr="004F6E43" w:rsidRDefault="00D6034C" w:rsidP="00D6034C">
      <w:pPr>
        <w:pStyle w:val="a4"/>
        <w:numPr>
          <w:ilvl w:val="0"/>
          <w:numId w:val="1"/>
        </w:num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№41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46"/>
        <w:gridCol w:w="8783"/>
      </w:tblGrid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Створення перспективної програми розвитку ЖКГ на 5 років</w:t>
            </w:r>
          </w:p>
        </w:tc>
      </w:tr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Пріоритетним напрямком для роботи житлово-комунальних підприємств міста рахувати впровадження новітніх технологій, енергозбереження, що дасть покращення комунальних послуг та їх здешевлення.</w:t>
            </w:r>
          </w:p>
        </w:tc>
      </w:tr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Постійно проводити заходи по оновленню матеріально-технічної бази комунальних підприємств</w:t>
            </w:r>
          </w:p>
        </w:tc>
      </w:tr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Створити умови ефективної роботи будинкових, вуличних і мікрорайонних громадських комітетів, сприяти створенню ОСББ</w:t>
            </w:r>
          </w:p>
        </w:tc>
      </w:tr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Ліквідація посередницьких структур в системі ЖКГ і створення ринку послуг, направлених на підняття якості</w:t>
            </w:r>
          </w:p>
        </w:tc>
      </w:tr>
      <w:tr w:rsidR="0025520F" w:rsidRPr="00DC2291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Провести реконструкцію освітлення міста, забезпечивши при цьому освітлення всіх доріг, вулиць, провулків та прибудинкових територій з використанням сучасних енергозберігаючих технологій</w:t>
            </w:r>
          </w:p>
        </w:tc>
      </w:tr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Покласти асфальтобетонне покриття до зупинки залізничного транспорту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Мигалівка</w:t>
            </w:r>
            <w:proofErr w:type="spellEnd"/>
          </w:p>
        </w:tc>
      </w:tr>
      <w:tr w:rsidR="0025520F" w:rsidRPr="00DC2291" w:rsidTr="00A47E91">
        <w:tc>
          <w:tcPr>
            <w:tcW w:w="846" w:type="dxa"/>
            <w:shd w:val="clear" w:color="auto" w:fill="FFFF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8783" w:type="dxa"/>
            <w:shd w:val="clear" w:color="auto" w:fill="FFFF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Розробити та виконати заходи по недопущенню підтоплення житлових масивів міста, а також будівництва дощової каналізації з проїжджих частин вулиць Незалежності та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Овдіївська</w:t>
            </w:r>
            <w:proofErr w:type="spellEnd"/>
          </w:p>
        </w:tc>
      </w:tr>
    </w:tbl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Із 8 пунктів передвиборчої програми з екології і благоустрою виконано або в роботі 8.</w:t>
      </w:r>
      <w:bookmarkStart w:id="0" w:name="_GoBack"/>
      <w:bookmarkEnd w:id="0"/>
    </w:p>
    <w:p w:rsidR="00D6034C" w:rsidRPr="004F6E43" w:rsidRDefault="0025520F" w:rsidP="00D6034C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Екологія і благоустрій</w:t>
      </w:r>
      <w:r w:rsidR="00D6034C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</w:t>
      </w:r>
      <w:r w:rsidR="00D6034C"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№42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8"/>
        <w:gridCol w:w="8641"/>
      </w:tblGrid>
      <w:tr w:rsidR="0025520F" w:rsidRPr="004F6E43" w:rsidTr="00A47E91">
        <w:tc>
          <w:tcPr>
            <w:tcW w:w="988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641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Створення муніципальної інспекції з благоустрою.</w:t>
            </w:r>
          </w:p>
        </w:tc>
      </w:tr>
      <w:tr w:rsidR="0025520F" w:rsidRPr="00DC2291" w:rsidTr="00A47E91">
        <w:tc>
          <w:tcPr>
            <w:tcW w:w="988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641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 перепрофілюванні та будівництві нових об’єктів виробництва проводити еколого-економічний аудит (які будуть наслідки через 10–50 років).</w:t>
            </w:r>
          </w:p>
        </w:tc>
      </w:tr>
      <w:tr w:rsidR="0025520F" w:rsidRPr="004F6E43" w:rsidTr="00A47E91">
        <w:tc>
          <w:tcPr>
            <w:tcW w:w="988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641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Встановити в школах, дитячих садочках установки для очищення води.</w:t>
            </w:r>
          </w:p>
        </w:tc>
      </w:tr>
      <w:tr w:rsidR="0025520F" w:rsidRPr="00DC2291" w:rsidTr="00A47E91">
        <w:tc>
          <w:tcPr>
            <w:tcW w:w="988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641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Продовжити виконання міської програми з подолання наслідків Чорнобильської катастрофи і поліпшення екологічного стану міста.</w:t>
            </w:r>
          </w:p>
        </w:tc>
      </w:tr>
      <w:tr w:rsidR="0025520F" w:rsidRPr="004F6E43" w:rsidTr="00A47E91">
        <w:tc>
          <w:tcPr>
            <w:tcW w:w="988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641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Провести благоустрій річки Остер в межах міста.</w:t>
            </w:r>
          </w:p>
        </w:tc>
      </w:tr>
      <w:tr w:rsidR="0025520F" w:rsidRPr="004F6E43" w:rsidTr="00A47E91">
        <w:tc>
          <w:tcPr>
            <w:tcW w:w="988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641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Закріпити всі паркові зони та зони відпочинку за підприємствами та організаціями міста і підтримувати їх в належному санітарному стані.</w:t>
            </w:r>
          </w:p>
        </w:tc>
      </w:tr>
      <w:tr w:rsidR="0025520F" w:rsidRPr="004F6E43" w:rsidTr="00A47E91">
        <w:tc>
          <w:tcPr>
            <w:tcW w:w="988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641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Залучати підприємства і організації всіх форм власності до участі на договірних засадах в утриманні закріплених за ними прилеглих територій.</w:t>
            </w:r>
          </w:p>
        </w:tc>
      </w:tr>
      <w:tr w:rsidR="0025520F" w:rsidRPr="004F6E43" w:rsidTr="00DC2291">
        <w:tc>
          <w:tcPr>
            <w:tcW w:w="988" w:type="dxa"/>
            <w:shd w:val="clear" w:color="auto" w:fill="FFFF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8641" w:type="dxa"/>
            <w:shd w:val="clear" w:color="auto" w:fill="FFFF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Сприяти виконанню сучасних технологій по утилізації сміття на полігоні ТПВ.</w:t>
            </w:r>
          </w:p>
        </w:tc>
      </w:tr>
    </w:tbl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>Із 6 пунктів передвиборчої програми по транспорту виконано</w:t>
      </w:r>
      <w:r w:rsidR="00377EA9">
        <w:rPr>
          <w:rFonts w:ascii="Times New Roman" w:hAnsi="Times New Roman" w:cs="Times New Roman"/>
          <w:sz w:val="28"/>
          <w:szCs w:val="28"/>
          <w:lang w:val="uk-UA"/>
        </w:rPr>
        <w:t>, або в роботі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5.</w:t>
      </w:r>
    </w:p>
    <w:p w:rsidR="00D6034C" w:rsidRPr="004F6E43" w:rsidRDefault="00D6034C" w:rsidP="00D6034C">
      <w:pPr>
        <w:pStyle w:val="a4"/>
        <w:numPr>
          <w:ilvl w:val="0"/>
          <w:numId w:val="1"/>
        </w:num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№43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8"/>
        <w:gridCol w:w="8641"/>
      </w:tblGrid>
      <w:tr w:rsidR="0025520F" w:rsidRPr="004F6E43" w:rsidTr="00A47E91">
        <w:tc>
          <w:tcPr>
            <w:tcW w:w="988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641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Проведення прозорих аукціонів із здачі в оренду міських маршрутів.</w:t>
            </w:r>
          </w:p>
        </w:tc>
      </w:tr>
      <w:tr w:rsidR="0025520F" w:rsidRPr="00DC2291" w:rsidTr="00A47E91">
        <w:tc>
          <w:tcPr>
            <w:tcW w:w="988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641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Вдосконалення схеми транспортних маршрутів міста з урахуванням інтересів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ніжинців</w:t>
            </w:r>
            <w:proofErr w:type="spellEnd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включивши в цю схему вулиці: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Шаумяна</w:t>
            </w:r>
            <w:proofErr w:type="spellEnd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Куйбишева, Чернігівську,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Широкомагерську</w:t>
            </w:r>
            <w:proofErr w:type="spellEnd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Колгоспну.</w:t>
            </w:r>
          </w:p>
        </w:tc>
      </w:tr>
      <w:tr w:rsidR="0025520F" w:rsidRPr="004F6E43" w:rsidTr="00A47E91">
        <w:tc>
          <w:tcPr>
            <w:tcW w:w="988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641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Розробити схему прозорого відшкодування витрат перевізникам при перевезенні пільгових категорій пасажирів.</w:t>
            </w:r>
          </w:p>
        </w:tc>
      </w:tr>
      <w:tr w:rsidR="0025520F" w:rsidRPr="004F6E43" w:rsidTr="00377EA9">
        <w:tc>
          <w:tcPr>
            <w:tcW w:w="988" w:type="dxa"/>
            <w:shd w:val="clear" w:color="auto" w:fill="FFFF00"/>
          </w:tcPr>
          <w:p w:rsidR="0025520F" w:rsidRPr="00377EA9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/>
              </w:rPr>
            </w:pPr>
            <w:r w:rsidRPr="00377EA9"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/>
              </w:rPr>
              <w:t>4</w:t>
            </w:r>
          </w:p>
        </w:tc>
        <w:tc>
          <w:tcPr>
            <w:tcW w:w="8641" w:type="dxa"/>
            <w:shd w:val="clear" w:color="auto" w:fill="FFFF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77EA9"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/>
              </w:rPr>
              <w:t>Упорядкувати та привести у відповідність до норм законодавства стоянки для автомобілів «Таксі».</w:t>
            </w:r>
          </w:p>
        </w:tc>
      </w:tr>
      <w:tr w:rsidR="0025520F" w:rsidRPr="004F6E43" w:rsidTr="00A47E91">
        <w:tc>
          <w:tcPr>
            <w:tcW w:w="988" w:type="dxa"/>
            <w:shd w:val="clear" w:color="auto" w:fill="FF00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641" w:type="dxa"/>
            <w:shd w:val="clear" w:color="auto" w:fill="FF00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Створити муніципальну транспортну колону з метою безкоштовного перевезення пільгових категорій населення.</w:t>
            </w:r>
          </w:p>
        </w:tc>
      </w:tr>
      <w:tr w:rsidR="0025520F" w:rsidRPr="004F6E43" w:rsidTr="00A47E91">
        <w:tc>
          <w:tcPr>
            <w:tcW w:w="988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641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Облаштування автобусних зупинок відповідно вимог закону.</w:t>
            </w:r>
          </w:p>
        </w:tc>
      </w:tr>
    </w:tbl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6034C" w:rsidRPr="004F6E43" w:rsidRDefault="00D6034C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Можливе вирішення питання муніципального транспорту шляхом придбання електротранспорту. </w:t>
      </w:r>
    </w:p>
    <w:p w:rsidR="0025520F" w:rsidRPr="004F6E43" w:rsidRDefault="0025520F">
      <w:pPr>
        <w:rPr>
          <w:rFonts w:ascii="Times New Roman" w:hAnsi="Times New Roman" w:cs="Times New Roman"/>
          <w:sz w:val="28"/>
          <w:szCs w:val="28"/>
          <w:highlight w:val="green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highlight w:val="green"/>
          <w:lang w:val="uk-UA"/>
        </w:rPr>
        <w:br w:type="page"/>
      </w:r>
    </w:p>
    <w:p w:rsidR="0025520F" w:rsidRPr="004F6E43" w:rsidRDefault="0025520F" w:rsidP="0025520F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  <w:lastRenderedPageBreak/>
        <w:t>ОСВІТА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Бюджетн</w:t>
      </w:r>
      <w:r w:rsidR="00D6034C"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а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і кадров</w:t>
      </w:r>
      <w:r w:rsidR="00D6034C"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а політика</w:t>
      </w: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протягом 2018 року було спрямоване на задоволення мережі закладів освіти і підвищення якості освітніх послуг.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 2018 році освіту забезпечувало 39 закладів (14 закладів дошкільної освіти, 18 закладів загальної середньої освіти, 3 заклади позашкільної освіти; 3 спортивні школи та комунальна установа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Інклюзивно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-ресурсний центр Ніжинської міської ради). В освітній галузі міста Ніжина працює 1491 працівник. Це найбільша бюджетна галузь.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 вересні 2018 року  відкрита додаткова дошкільна група на базі ННВК №16 «Престиж». З метою розширення мережі закладів  дошкільної освіти та забезпечення доступу до її здобуття у одному з віддаленому мікрорайоні міста проводиться реконструкція приміщення ЗОШ I-II №14 для відкриття двох груп (40 місць).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 2018-2019 навчальному році, як і в минулому, функціонує 18 закладів загальної середньої освіти контингентом 7009 учнів.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За рахунок міського бюджету харчувалося 3537 (50,4%) учнів закладів загальної середньої освіти.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Для організації харчування учнів закладів загальної середньої освіти у 2018 році було виділено 6,8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млн.грн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Освітній та кваліфікований рівень педагогів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м.Ніжина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традиційно є одним з найбільших в області. Педагогічне звання  «старший учитель» мають 139 осіб (2017-143), « вчитель-методист» - 130 (2017 – 146). Нагороджені нагрудним знаком «Відмінний освіти України» 63 (2017-68). Заслужених працівників освіти маємо 5 (2017-5).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Це позначилось на результатах. Цілий ряд вчителів та учнів стали переможцями у всеукраїнських конкурсах, проектах і олімпіадах.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Згідно з аналітичними матеріалами ЗНО – 2018, 15% випускників набрали 180-200 балів.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 двох закладах загальної середньої освіти міста триває дослідно-експериментальна робота Всеукраїнського рівня: у ліцеї (директор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Алєксєєнко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С.Г.) дослідно-експериментальна робота Всеукраїнського рівня  за темою «Науково-методичні засади створення та функціонування Всеукраїнського науково-методичного віртуального STEM-центру»; на базі гімназії №3 (директор Пушкіна В.В.) продовжується дослідно-експериментальна робота Всеукраїнського рівня за темою «Створення інформаційно-освітнього простору для формування соціально адаптованої та професійної зорієнтованості особистості».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Для закладів Управління освіти протягом 2018 року було придбано матеріалів(господарчих товарів, будівельних матеріалів, канцтоварів тощо) за кошти місцевого бюджету  - 1286,4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На придбання обладнання предметів довгострокового користування із місцевого бюджету виділено 4184,7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, кошти державної субвенції – 2134,9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 закладах загальної середньої освіти функціонує 488 ПК, що на 63 більше ніж у 2017 році.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 закладах дошкільної освіти приблизно 8 одиниць комп’ютерного обладнання на суму – 121,2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2 млн. 78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було виділено субвенції з державного бюджету місцевим бюджетам на забезпечення якісної, сучасної та доступної загальної середньої освіти «Нова українська школа»;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співфінансування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міського бюджету – 623 тис. грн.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 2018 році приділялася значна увага для зміцнення матеріальної бази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Інклюзивно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-ресурсного центру. Так, за сприяння благодійного фонду  «Успішна громада» отримана фінансова допомога від Федеративної Республіки Німеччини у рамках реалізації проекту «Обладнання та устаткування для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інклюзивно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-ресурсного центу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м.Ніжина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» на 274,0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Також за кошти державної субвенції здійснено закупівлю обладнання на 357,0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, що дало змогу обладнати залу лікувальної фізкультури, сенсорну кімнату, кабінет вчителів-логопедів, дефектолога, придбати дидактичні посібники та ігри.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Для проведення ремонтів у закладах освіти протягом 2018 року з міського бюджету профінансовані кошти у сумі 5 млн.242,9 тис. грн.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Для проведення капітальних ремонтів з міського бюджету у 2018 році профінансовано – 2млн.413,4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Проведено капітальних ремонтів закладів освіти через УЖКГ та Б на суму8 млн 307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, а саме:</w:t>
      </w:r>
    </w:p>
    <w:p w:rsidR="0025520F" w:rsidRPr="004F6E43" w:rsidRDefault="0025520F" w:rsidP="0025520F">
      <w:pPr>
        <w:pStyle w:val="a4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ЗОШ №9 – 303,908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«Реконструкція внутрішніх туалетів при фізкультурно-оздоровчому комплексі ЗОШ І-ІІІ ст.№9 </w:t>
      </w:r>
    </w:p>
    <w:p w:rsidR="0025520F" w:rsidRPr="004F6E43" w:rsidRDefault="0025520F" w:rsidP="0025520F">
      <w:pPr>
        <w:pStyle w:val="a4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ЗОШ №14 – 3млн. 60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 «Реконструкція приміщень школи І-ІІ ст. №14 з метою відкриття дошкільного навчального закладу в системі навчально-виховний комплекс школа-сад №14 по вул.Шекерогринівська,54-А.</w:t>
      </w:r>
    </w:p>
    <w:p w:rsidR="0025520F" w:rsidRPr="004F6E43" w:rsidRDefault="0025520F" w:rsidP="0025520F">
      <w:pPr>
        <w:pStyle w:val="a4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ННВК №16 «Престиж» - 543тис.876грн. «Реконструкція частини приміщення Ніжинського навчально-виховного комплексу №16 «Престиж» під дитячий садок в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м.Ніжині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по вул. 3-й мікрорайон,11 Чернігівської області».</w:t>
      </w:r>
    </w:p>
    <w:p w:rsidR="0025520F" w:rsidRPr="004F6E43" w:rsidRDefault="0025520F" w:rsidP="0025520F">
      <w:pPr>
        <w:pStyle w:val="a4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ННВК №16 «Престиж» - 4,4млн.грн. «Реконструкція басейну з утепленням зовнішніх стін Ніжинської гімназії №16.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Із 11 пунктів передвиборчої програми виконано повністю, частково або в роботі </w:t>
      </w:r>
      <w:r w:rsidR="00D6034C" w:rsidRPr="004F6E43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, не виконано питання про будівлі під дит</w:t>
      </w:r>
      <w:r w:rsidR="00D6034C" w:rsidRPr="004F6E43">
        <w:rPr>
          <w:rFonts w:ascii="Times New Roman" w:hAnsi="Times New Roman" w:cs="Times New Roman"/>
          <w:sz w:val="28"/>
          <w:szCs w:val="28"/>
          <w:lang w:val="uk-UA"/>
        </w:rPr>
        <w:t>ячі заклади по вул. Космонавтів. По дитячому садку по колгоспу Фрунзе питання в роботі.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Освіта</w:t>
      </w:r>
    </w:p>
    <w:p w:rsidR="00D6034C" w:rsidRPr="004F6E43" w:rsidRDefault="00D6034C" w:rsidP="00D6034C">
      <w:pPr>
        <w:pStyle w:val="a4"/>
        <w:numPr>
          <w:ilvl w:val="0"/>
          <w:numId w:val="1"/>
        </w:num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№44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46"/>
        <w:gridCol w:w="8783"/>
      </w:tblGrid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Забезпечення якості безкоштовного харчування учнів 1-4 класів.</w:t>
            </w:r>
          </w:p>
        </w:tc>
      </w:tr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Створити спеціалізований фонд з метою підтримки кращих викладачів, спеціалістів, тренерів, а також їх обдарованих вихованців.</w:t>
            </w:r>
          </w:p>
        </w:tc>
      </w:tr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Виділити із міського бюджету цільові кошти на реалізацію авторських програм в області освіти на всіх рівнях – від дитячого садочку до вузу.</w:t>
            </w:r>
          </w:p>
        </w:tc>
      </w:tr>
      <w:tr w:rsidR="0025520F" w:rsidRPr="00DC2291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Напрацювати нові сучасні підходи до організації профілактичної роботи в навчальних закладах міста з метою попередження дитячої бездоглядності, безпритульності, наркоманії, алкоголізму та злочинності.</w:t>
            </w:r>
          </w:p>
        </w:tc>
      </w:tr>
      <w:tr w:rsidR="0025520F" w:rsidRPr="00DC2291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Завершити доукомплектування та модернізацію комп’ютерних класів усіх шкіл міста.</w:t>
            </w:r>
          </w:p>
        </w:tc>
      </w:tr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Впровадження програми заміни електричного освітлення в школах на енергозберігаючі системи.</w:t>
            </w:r>
          </w:p>
        </w:tc>
      </w:tr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Організувати вільний доступ до спортивних майданчиків та спортивних залів для занять фізкультурою та спортом всіх бажаючих.</w:t>
            </w:r>
          </w:p>
        </w:tc>
      </w:tr>
      <w:tr w:rsidR="0025520F" w:rsidRPr="004F6E43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Розробити план заходів по відновленню роботи басейну в ННВК №16 «Престиж».</w:t>
            </w:r>
          </w:p>
        </w:tc>
      </w:tr>
      <w:tr w:rsidR="0025520F" w:rsidRPr="00DC2291" w:rsidTr="00A47E91">
        <w:tc>
          <w:tcPr>
            <w:tcW w:w="846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8783" w:type="dxa"/>
            <w:shd w:val="clear" w:color="auto" w:fill="00B05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Відкрити 2 групи дитячого садочка на базі ННВК №16 «Престиж» та активізувати підготовчу та організаційну роботу по відкриттю груп дитячих садочків на базі шкіл №4 та №14.</w:t>
            </w:r>
          </w:p>
        </w:tc>
      </w:tr>
      <w:tr w:rsidR="0025520F" w:rsidRPr="00DC2291" w:rsidTr="00A47E91">
        <w:tc>
          <w:tcPr>
            <w:tcW w:w="846" w:type="dxa"/>
            <w:shd w:val="clear" w:color="auto" w:fill="FF00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8783" w:type="dxa"/>
            <w:shd w:val="clear" w:color="auto" w:fill="FF00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Домогтися передачі будівлі з підпорядкуванням ДСНС по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вул.Космонавтів</w:t>
            </w:r>
            <w:proofErr w:type="spellEnd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з подальшим переобладнанням під дитячим садочок.</w:t>
            </w:r>
          </w:p>
        </w:tc>
      </w:tr>
      <w:tr w:rsidR="0025520F" w:rsidRPr="004F6E43" w:rsidTr="00D6034C">
        <w:tc>
          <w:tcPr>
            <w:tcW w:w="846" w:type="dxa"/>
            <w:shd w:val="clear" w:color="auto" w:fill="FFFF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/>
              </w:rPr>
              <w:t>11</w:t>
            </w:r>
          </w:p>
        </w:tc>
        <w:tc>
          <w:tcPr>
            <w:tcW w:w="8783" w:type="dxa"/>
            <w:shd w:val="clear" w:color="auto" w:fill="FFFF00"/>
          </w:tcPr>
          <w:p w:rsidR="0025520F" w:rsidRPr="004F6E43" w:rsidRDefault="0025520F" w:rsidP="00A47E91">
            <w:pPr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highlight w:val="yellow"/>
                <w:lang w:val="uk-UA"/>
              </w:rPr>
              <w:t>Розпочати роботу по передачі у власність міста з підпорядкування пайовиків колишнього колгоспу ім. Фрунзе будівлі дитячого садочку.</w:t>
            </w:r>
          </w:p>
        </w:tc>
      </w:tr>
    </w:tbl>
    <w:p w:rsidR="0025520F" w:rsidRPr="004F6E43" w:rsidRDefault="0025520F" w:rsidP="00914D3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</w:p>
    <w:p w:rsidR="0025520F" w:rsidRPr="004F6E43" w:rsidRDefault="0025520F">
      <w:pPr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br w:type="page"/>
      </w:r>
    </w:p>
    <w:p w:rsidR="008D75D6" w:rsidRPr="004F6E43" w:rsidRDefault="00914D36" w:rsidP="00914D3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lastRenderedPageBreak/>
        <w:t>О</w:t>
      </w:r>
      <w:r w:rsidR="00E7174A" w:rsidRPr="004F6E43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>ХОРОНА</w:t>
      </w:r>
      <w:r w:rsidRPr="004F6E43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 xml:space="preserve"> </w:t>
      </w:r>
      <w:r w:rsidR="00E7174A" w:rsidRPr="004F6E43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>ЗДОРОВ’Я</w:t>
      </w:r>
    </w:p>
    <w:p w:rsidR="0088420B" w:rsidRPr="004F6E43" w:rsidRDefault="0088420B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Стосовно медичної галузі. Як я і обіцяв, питання надання якісних медичних послуг населенню, будуть в моїй діяльності пріоритетними. Весною 2017 року Кабінет Міністрів України затвердив утворення Ніжинського госпітального округу, що поклало на нас ще більше відповідальності та обов’язків. </w:t>
      </w:r>
    </w:p>
    <w:p w:rsidR="00914D36" w:rsidRPr="004F6E43" w:rsidRDefault="00914D36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Протягом 2018 року нами повністю реформовано первинну ланку охорони здоров’я, що завершилось створення</w:t>
      </w:r>
      <w:r w:rsidR="00742658" w:rsidRPr="004F6E43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комунального некомерційного підприємства «Ніжинський міський центр первинної медико-санітарної допомоги», який є медичним закладом, що функціонує з метою проведення на території міста заходів, спрямованих на забезпечення населення міста Ніжина доступною, своєчасною, якісною та ефективною первинною медичною допомогою. </w:t>
      </w:r>
    </w:p>
    <w:p w:rsidR="00914D36" w:rsidRPr="004F6E43" w:rsidRDefault="0084153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914D36" w:rsidRPr="004F6E43">
        <w:rPr>
          <w:rFonts w:ascii="Times New Roman" w:hAnsi="Times New Roman" w:cs="Times New Roman"/>
          <w:sz w:val="28"/>
          <w:szCs w:val="28"/>
          <w:lang w:val="uk-UA"/>
        </w:rPr>
        <w:t>роцес надання медичних послуг забезпечу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914D36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ться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в дев’яти структурних підрозділах центру сімдесятьма вісьмома працівниками (з яких 26 висококваліфіковані лікарі).</w:t>
      </w:r>
    </w:p>
    <w:p w:rsidR="00841530" w:rsidRPr="004F6E43" w:rsidRDefault="0084153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Всі амбулаторії оснащені всіма необхідними приладами згідно табеля оснащення для закладів, що надають первинну медичну допомогу.</w:t>
      </w:r>
    </w:p>
    <w:p w:rsidR="001E6F19" w:rsidRPr="004F6E43" w:rsidRDefault="0084153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За рахунок коштів міського бюджету було придбано медичне обладнання та меблі на загальну суму 181,6 тисяч гривень, проведено капітальні ремонти приміщень амбулаторій на загальну суму 157, 8 тисяч гривень, комп’ютерна техніка за загальну суму 199, 4 тисячі гривень, було придбано новий автомобіль (ЗАЗ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Sens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) спеціалізованого призначення для обслуговування хворих по місцю їх проживання.</w:t>
      </w:r>
    </w:p>
    <w:p w:rsidR="00D6034C" w:rsidRPr="004F6E43" w:rsidRDefault="00D6034C" w:rsidP="00D6034C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45</w:t>
      </w:r>
    </w:p>
    <w:p w:rsidR="001E6F19" w:rsidRPr="004F6E43" w:rsidRDefault="001E6F19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5294973" wp14:editId="0BF393E0">
            <wp:extent cx="6096851" cy="3429479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530" w:rsidRPr="004F6E43" w:rsidRDefault="0084153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В амбулаторіях було покращено умови обслуговування, створенні зручності – дитячі куточки для забезпечення затишку та комфорту в очікуванні прийому лікаря для маленьких пацієнтів. Тепер вони можуть переглядати дитячі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дитячі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розвиваючі мультфільми по телевізорах встановлених у приміщеннях амбулаторій та милуватися казковими героями та сюжетами казок, які зображені на стінах приміщень. </w:t>
      </w:r>
    </w:p>
    <w:p w:rsidR="00D6034C" w:rsidRPr="004F6E43" w:rsidRDefault="00D6034C" w:rsidP="00D6034C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46</w:t>
      </w:r>
    </w:p>
    <w:p w:rsidR="001E6F19" w:rsidRPr="004F6E43" w:rsidRDefault="001E6F19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489E477" wp14:editId="07B3D5AC">
            <wp:extent cx="5614736" cy="3158290"/>
            <wp:effectExtent l="0" t="0" r="5080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21699" cy="316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530" w:rsidRPr="004F6E43" w:rsidRDefault="0084153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Протягом року за підтримки Проекту ЄС/ПРОООН «Місцевий розвиток, орієнтований на громаду» спільно з громадою був реалізований інноваційний проект з розробки веб-порталу та мобільного додатку «Ніжин-медичний». Електронна реєстрація до сімейного лікаря, щоденне оновлення графіків прийому лікарями пацієнтів на сайті дозволили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ніжинцям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більш якісно та своєчасно отримувати медичні послуги. Сьогодні мобільним додатком «Ніжин-медичний» користується 20979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ніжинців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D6034C" w:rsidRPr="004F6E43" w:rsidRDefault="00D6034C" w:rsidP="001E6F1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6034C" w:rsidRPr="004F6E43" w:rsidRDefault="00D6034C" w:rsidP="001E6F1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6034C" w:rsidRPr="004F6E43" w:rsidRDefault="00D6034C" w:rsidP="001E6F1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6034C" w:rsidRPr="004F6E43" w:rsidRDefault="00D6034C" w:rsidP="001E6F1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6034C" w:rsidRPr="004F6E43" w:rsidRDefault="00D6034C" w:rsidP="001E6F1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6034C" w:rsidRPr="004F6E43" w:rsidRDefault="00D6034C" w:rsidP="001E6F1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6034C" w:rsidRPr="004F6E43" w:rsidRDefault="00D6034C" w:rsidP="001E6F1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6034C" w:rsidRPr="004F6E43" w:rsidRDefault="00D6034C" w:rsidP="001E6F1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6034C" w:rsidRPr="004F6E43" w:rsidRDefault="00D6034C" w:rsidP="001E6F1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6034C" w:rsidRPr="004F6E43" w:rsidRDefault="00D6034C" w:rsidP="00D6034C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47</w:t>
      </w:r>
    </w:p>
    <w:p w:rsidR="001E6F19" w:rsidRPr="004F6E43" w:rsidRDefault="001E6F19" w:rsidP="001E6F1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39F647C" wp14:editId="3B07F3C6">
            <wp:extent cx="5689596" cy="3200400"/>
            <wp:effectExtent l="0" t="0" r="698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9137" cy="322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530" w:rsidRPr="004F6E43" w:rsidRDefault="0084153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Плани і сподівання на 2019 рік:</w:t>
      </w:r>
    </w:p>
    <w:p w:rsidR="00841530" w:rsidRPr="004F6E43" w:rsidRDefault="0084153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1.З 2019 року підприємство планує перейти на оплату праці за внутрішньо тарифною сіткою;</w:t>
      </w:r>
    </w:p>
    <w:p w:rsidR="00841530" w:rsidRPr="004F6E43" w:rsidRDefault="0084153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2.Підприємство планує розширити перелік діагностичних досліджень, придбавши для кожної амбулаторії гематологічні аналізатори;</w:t>
      </w:r>
    </w:p>
    <w:p w:rsidR="00841530" w:rsidRPr="004F6E43" w:rsidRDefault="0084153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3.Розширення площ Амбулаторії ЗПСМ №2 по вулиці Шевченка, 83/3 (шляхом придбання додаткових приміщень) та Амбулаторії ЗПСМ №9 по вулиці Успенська, 2 (шляхом передачі на баланс комунального некомерційного підприємства приміщення поліклінічного відділення центральної міської лікарні);</w:t>
      </w:r>
    </w:p>
    <w:p w:rsidR="00841530" w:rsidRPr="004F6E43" w:rsidRDefault="0084153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4.На черзі новий етап впровадження електронного документообігу – електронні картки пацієнтів, електронних рецептів, електронних листків непрацездатності</w:t>
      </w:r>
      <w:r w:rsidR="000D52A6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та електронний запис пацієнта лікарем Центру на прийом до лікаря – спеціаліста вторинної ланки. </w:t>
      </w:r>
    </w:p>
    <w:p w:rsidR="00742658" w:rsidRPr="004F6E43" w:rsidRDefault="00742658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Вторинний ріве</w:t>
      </w:r>
      <w:r w:rsidR="00C07211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нь медичної допомоги забезпечує Комунальний лікувально-діагностичний заклад «Ніжинська ЦМЛ </w:t>
      </w:r>
      <w:proofErr w:type="spellStart"/>
      <w:r w:rsidR="00C07211" w:rsidRPr="004F6E43">
        <w:rPr>
          <w:rFonts w:ascii="Times New Roman" w:hAnsi="Times New Roman" w:cs="Times New Roman"/>
          <w:sz w:val="28"/>
          <w:szCs w:val="28"/>
          <w:lang w:val="uk-UA"/>
        </w:rPr>
        <w:t>ім.М.Галицького</w:t>
      </w:r>
      <w:proofErr w:type="spellEnd"/>
      <w:r w:rsidR="00C07211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» який  в своєму складі має стаціонар на 410 ліжок, дорослу та дитячу поліклініки, </w:t>
      </w:r>
      <w:r w:rsidR="009947E8" w:rsidRPr="004F6E43">
        <w:rPr>
          <w:rFonts w:ascii="Times New Roman" w:hAnsi="Times New Roman" w:cs="Times New Roman"/>
          <w:sz w:val="28"/>
          <w:szCs w:val="28"/>
          <w:lang w:val="uk-UA"/>
        </w:rPr>
        <w:t>диспансерне психоневрологічне відділення. В лікарні працює 97лікарів, 334 всього працюючих працівників.</w:t>
      </w:r>
    </w:p>
    <w:p w:rsidR="009947E8" w:rsidRPr="004F6E43" w:rsidRDefault="009947E8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Першочерговим пріоритетом лікарні є надання якісної вторинної медичної допомоги, по принципу доказовості в медицині та дотримання вимог клінічних протоколів при організації лікувально діагностичного процесу.</w:t>
      </w:r>
    </w:p>
    <w:p w:rsidR="00D6034C" w:rsidRPr="004F6E43" w:rsidRDefault="00D6034C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6034C" w:rsidRPr="004F6E43" w:rsidRDefault="00D6034C" w:rsidP="00D6034C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48-49</w:t>
      </w:r>
    </w:p>
    <w:p w:rsidR="001E6F19" w:rsidRPr="004F6E43" w:rsidRDefault="001E6F19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7146516" wp14:editId="41D3F065">
            <wp:extent cx="6096851" cy="3429479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7E8" w:rsidRPr="004F6E43" w:rsidRDefault="009947E8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Нами постійно проводиться робота по створенню належних умов для лікування. Про фінансування охорони здоров’я було сказано в розділі «Бюджет». Додатково хотілося б відмітити проведені поточні ремонти на суму 530тис.грн., капітальний ремонт на суму 216,15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., благоустрій зеленої зони на 391,4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в рамках реалізації громадського бюджету, придбано обладнання на суму 379,2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виконано медичних програм на суму 2,7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млн.грн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A6BCF" w:rsidRPr="004F6E43" w:rsidRDefault="00BA6BCF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Виділено службове житло лі</w:t>
      </w:r>
      <w:r w:rsidR="00A93923" w:rsidRPr="004F6E43">
        <w:rPr>
          <w:rFonts w:ascii="Times New Roman" w:hAnsi="Times New Roman" w:cs="Times New Roman"/>
          <w:sz w:val="28"/>
          <w:szCs w:val="28"/>
          <w:lang w:val="uk-UA"/>
        </w:rPr>
        <w:t>карям міської лікарні – онколога та травматолога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9947E8" w:rsidRPr="004F6E43" w:rsidRDefault="00383730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9947E8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2018 році в нас реформувалась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первинна ланка, а на вторинній ланці вийшла затримка. Ми вже відстаємо і найперше завдання – прискорити роботу, щоб якнайшвидше отримати фінансування з державного бюджету.</w:t>
      </w:r>
    </w:p>
    <w:p w:rsidR="000D52A6" w:rsidRPr="004F6E43" w:rsidRDefault="004A4935" w:rsidP="00914D3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Акушерсько-гінекологічну допомогу жінкам міста Ніжина та Ніжинського району надає комунальний лікувально-профілактичний заклад «Ніжинський міський пологовий будинок» на 90 ліжок, де розташовано 4 відділення:</w:t>
      </w:r>
    </w:p>
    <w:p w:rsidR="004A4935" w:rsidRPr="004F6E43" w:rsidRDefault="004A4935" w:rsidP="004A4935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Акушерське на 50 ліжок;</w:t>
      </w:r>
    </w:p>
    <w:p w:rsidR="004A4935" w:rsidRPr="004F6E43" w:rsidRDefault="004A4935" w:rsidP="004A4935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Гінекологічне на 40 ліжок.</w:t>
      </w:r>
    </w:p>
    <w:p w:rsidR="004A4935" w:rsidRPr="004F6E43" w:rsidRDefault="004A4935" w:rsidP="004A4935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Реанімаційне відділення на 6 ліжок;</w:t>
      </w:r>
    </w:p>
    <w:p w:rsidR="00610D1B" w:rsidRPr="004F6E43" w:rsidRDefault="00610D1B" w:rsidP="004A4935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Жіноча консультація на 200 відвідувань за зміну.</w:t>
      </w:r>
    </w:p>
    <w:p w:rsidR="00610D1B" w:rsidRPr="004F6E43" w:rsidRDefault="00610D1B" w:rsidP="00610D1B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КЛПЗ «Ніжинський міський пологовий будинок» акредитован</w:t>
      </w:r>
      <w:r w:rsidR="00BA6BCF" w:rsidRPr="004F6E43">
        <w:rPr>
          <w:rFonts w:ascii="Times New Roman" w:hAnsi="Times New Roman" w:cs="Times New Roman"/>
          <w:sz w:val="28"/>
          <w:szCs w:val="28"/>
          <w:lang w:val="uk-UA"/>
        </w:rPr>
        <w:t>ий на першу категорію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В квітні 2019 року підтверджений статус «Лікарня доброзичлива до дитини». </w:t>
      </w:r>
    </w:p>
    <w:p w:rsidR="00610D1B" w:rsidRPr="004F6E43" w:rsidRDefault="00610D1B" w:rsidP="00610D1B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На перше січня 2019 року зайнято 200,75 штатних одиниць, в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т.ч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лікарів 27. Згідно кошторису 2018 року затверджено 18705, 5 тис. грн., у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т.ч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медична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>субвенція 12182,1 тис. грн., місцевий бюджет 6193,4 тис. грн., субвенція на утримання об’єкту спільного користування 280 тис. грн.</w:t>
      </w:r>
    </w:p>
    <w:p w:rsidR="00610D1B" w:rsidRPr="004F6E43" w:rsidRDefault="00610D1B" w:rsidP="00610D1B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Стан фінансування Ніжинського міського пологового будинку в 2017-2018 роках представлені </w:t>
      </w:r>
      <w:r w:rsidR="00D86656" w:rsidRPr="004F6E43">
        <w:rPr>
          <w:rFonts w:ascii="Times New Roman" w:hAnsi="Times New Roman" w:cs="Times New Roman"/>
          <w:sz w:val="28"/>
          <w:szCs w:val="28"/>
          <w:lang w:val="uk-UA"/>
        </w:rPr>
        <w:t>на слайді 50</w:t>
      </w: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50</w:t>
      </w:r>
    </w:p>
    <w:p w:rsidR="00F05E9F" w:rsidRPr="004F6E43" w:rsidRDefault="001E6F19" w:rsidP="00F05E9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86854D6" wp14:editId="5235EDF0">
            <wp:extent cx="6096851" cy="342947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E9F" w:rsidRPr="004F6E43" w:rsidRDefault="00F05E9F" w:rsidP="00F05E9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КЛПЗ «Ніжинський міський пологовий будинок» враховуючи матеріальну базу, оснащення, кадровий потенціал може взяти на себе функцію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перинатального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центру ІІ рівня і обслуговувати крім жіночого населення м. Ніжина (це 37000 жінок) ще і 5 прилеглих районів: Ніжинський, Ічнянський,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Носівський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Борзнянський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і Бахмацький. З цією метою потрібно вирішити питання субвенцій із цих регіонів і бажання депутатів цих громад. </w:t>
      </w:r>
    </w:p>
    <w:p w:rsidR="00BA6BCF" w:rsidRPr="004F6E43" w:rsidRDefault="00BA6BCF" w:rsidP="00F05E9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Закінчуючи про охорону здоров’я хочу повідомити, що роботи по створенню єдиного медичного містечка знаходяться на завершальній стадії. Впевнений, що це принесе додаткові зручності для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ніжинців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і лікарів. </w:t>
      </w:r>
    </w:p>
    <w:p w:rsidR="00BA6BCF" w:rsidRPr="004F6E43" w:rsidRDefault="00BA6BCF" w:rsidP="00F05E9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Із 10 пунктів передвиборчої програми охорони здоров’я виконано 9.</w:t>
      </w: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51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46"/>
        <w:gridCol w:w="8783"/>
      </w:tblGrid>
      <w:tr w:rsidR="00BA6BCF" w:rsidRPr="004F6E43" w:rsidTr="00345F11">
        <w:tc>
          <w:tcPr>
            <w:tcW w:w="846" w:type="dxa"/>
            <w:shd w:val="clear" w:color="auto" w:fill="00B050"/>
          </w:tcPr>
          <w:p w:rsidR="00BA6BCF" w:rsidRPr="004F6E43" w:rsidRDefault="00BA6BCF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783" w:type="dxa"/>
            <w:shd w:val="clear" w:color="auto" w:fill="00B050"/>
          </w:tcPr>
          <w:p w:rsidR="00BA6BCF" w:rsidRPr="004F6E43" w:rsidRDefault="00BA6BCF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Забезпечити якісний рівень охорони здоров’я, при цьому широко впроваджувати принципи сімейної медицини.</w:t>
            </w:r>
          </w:p>
        </w:tc>
      </w:tr>
      <w:tr w:rsidR="00BA6BCF" w:rsidRPr="004F6E43" w:rsidTr="00345F11">
        <w:tc>
          <w:tcPr>
            <w:tcW w:w="846" w:type="dxa"/>
            <w:shd w:val="clear" w:color="auto" w:fill="00B050"/>
          </w:tcPr>
          <w:p w:rsidR="00BA6BCF" w:rsidRPr="004F6E43" w:rsidRDefault="00BA6BCF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783" w:type="dxa"/>
            <w:shd w:val="clear" w:color="auto" w:fill="00B050"/>
          </w:tcPr>
          <w:p w:rsidR="00BA6BCF" w:rsidRPr="004F6E43" w:rsidRDefault="00BA6BCF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Поліпшити якість харчування в стаціонарах.</w:t>
            </w:r>
          </w:p>
        </w:tc>
      </w:tr>
      <w:tr w:rsidR="00BA6BCF" w:rsidRPr="00DC2291" w:rsidTr="00345F11">
        <w:tc>
          <w:tcPr>
            <w:tcW w:w="846" w:type="dxa"/>
            <w:shd w:val="clear" w:color="auto" w:fill="00B050"/>
          </w:tcPr>
          <w:p w:rsidR="00BA6BCF" w:rsidRPr="004F6E43" w:rsidRDefault="00BA6BCF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783" w:type="dxa"/>
            <w:shd w:val="clear" w:color="auto" w:fill="00B050"/>
          </w:tcPr>
          <w:p w:rsidR="00BA6BCF" w:rsidRPr="004F6E43" w:rsidRDefault="00BA6BCF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Забезпечити впровадження цільової програми по боротьби з масовими захворюваннями: туберкульоз,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онкозахворюваннями</w:t>
            </w:r>
            <w:proofErr w:type="spellEnd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</w:t>
            </w:r>
            <w:r w:rsidR="00345F11"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ВІЛ та СНІД.</w:t>
            </w:r>
          </w:p>
        </w:tc>
      </w:tr>
      <w:tr w:rsidR="00BA6BCF" w:rsidRPr="004F6E43" w:rsidTr="00345F11">
        <w:tc>
          <w:tcPr>
            <w:tcW w:w="846" w:type="dxa"/>
            <w:shd w:val="clear" w:color="auto" w:fill="FF000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783" w:type="dxa"/>
            <w:shd w:val="clear" w:color="auto" w:fill="FF000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Створити умови та сприяти відкриттю аптеки в мікрорайоні Космонавтів.</w:t>
            </w:r>
          </w:p>
        </w:tc>
      </w:tr>
      <w:tr w:rsidR="00BA6BCF" w:rsidRPr="004F6E43" w:rsidTr="00345F11">
        <w:tc>
          <w:tcPr>
            <w:tcW w:w="846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783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Відремонтувати дах центрального корпусу міської лікарні.</w:t>
            </w:r>
          </w:p>
        </w:tc>
      </w:tr>
      <w:tr w:rsidR="00BA6BCF" w:rsidRPr="004F6E43" w:rsidTr="00345F11">
        <w:tc>
          <w:tcPr>
            <w:tcW w:w="846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6</w:t>
            </w:r>
          </w:p>
        </w:tc>
        <w:tc>
          <w:tcPr>
            <w:tcW w:w="8783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Провести ремонт в дитячому відділенні ЦМЛ.</w:t>
            </w:r>
          </w:p>
        </w:tc>
      </w:tr>
      <w:tr w:rsidR="00BA6BCF" w:rsidRPr="004F6E43" w:rsidTr="00345F11">
        <w:tc>
          <w:tcPr>
            <w:tcW w:w="846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783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Сприяти безперервному постачанню лікарських препаратів, необхідних для надання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екстренної</w:t>
            </w:r>
            <w:proofErr w:type="spellEnd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медичної допомоги.</w:t>
            </w:r>
          </w:p>
        </w:tc>
      </w:tr>
      <w:tr w:rsidR="00BA6BCF" w:rsidRPr="004F6E43" w:rsidTr="00345F11">
        <w:tc>
          <w:tcPr>
            <w:tcW w:w="846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8783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Для покращення медичного обслуговування населення запросити до Ніжина лікарів: рентгенолога, педіатра, онколога. Гарантувати молодим фахівцям забезпечення житлом.</w:t>
            </w:r>
          </w:p>
        </w:tc>
      </w:tr>
      <w:tr w:rsidR="00BA6BCF" w:rsidRPr="004F6E43" w:rsidTr="00345F11">
        <w:tc>
          <w:tcPr>
            <w:tcW w:w="846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8783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Передати один автомобіль з автопарку виконавчого комітету міській поліклініці для обслуговування населення за викликом.</w:t>
            </w:r>
          </w:p>
        </w:tc>
      </w:tr>
      <w:tr w:rsidR="00BA6BCF" w:rsidRPr="004F6E43" w:rsidTr="00345F11">
        <w:tc>
          <w:tcPr>
            <w:tcW w:w="846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8783" w:type="dxa"/>
            <w:shd w:val="clear" w:color="auto" w:fill="00B050"/>
          </w:tcPr>
          <w:p w:rsidR="00BA6BCF" w:rsidRPr="004F6E43" w:rsidRDefault="00345F11" w:rsidP="00F05E9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Сприяти придбанню нового медичного обладнання, залучаючи до цього кошти державного бюджету, міського бюджету та кошти спонсорів і інвесторів.</w:t>
            </w:r>
          </w:p>
        </w:tc>
      </w:tr>
    </w:tbl>
    <w:p w:rsidR="00BA6BCF" w:rsidRPr="004F6E43" w:rsidRDefault="00BA6BCF" w:rsidP="00F05E9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827B3" w:rsidRPr="004F6E43" w:rsidRDefault="003827B3" w:rsidP="00033808">
      <w:pPr>
        <w:rPr>
          <w:rFonts w:ascii="Times New Roman" w:hAnsi="Times New Roman" w:cs="Times New Roman"/>
          <w:b/>
          <w:color w:val="00B050"/>
          <w:sz w:val="28"/>
          <w:szCs w:val="28"/>
          <w:lang w:val="uk-UA"/>
        </w:rPr>
      </w:pPr>
    </w:p>
    <w:p w:rsidR="003F3CB7" w:rsidRPr="004F6E43" w:rsidRDefault="003F3CB7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F3CB7" w:rsidRPr="004F6E43" w:rsidRDefault="003F3CB7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F3CB7" w:rsidRPr="004F6E43" w:rsidRDefault="003F3CB7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D5889" w:rsidRPr="004F6E43" w:rsidRDefault="003D5889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D5889" w:rsidRPr="004F6E43" w:rsidRDefault="003D5889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5520F" w:rsidRPr="004F6E43" w:rsidRDefault="0025520F">
      <w:pPr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uk-UA"/>
        </w:rPr>
        <w:br w:type="page"/>
      </w:r>
    </w:p>
    <w:p w:rsidR="0025520F" w:rsidRPr="004F6E43" w:rsidRDefault="0025520F" w:rsidP="0025520F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  <w:lastRenderedPageBreak/>
        <w:t>ФІЗИЧНА КУЛЬТУРА ТА СПОРТ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Зміцнення здоров’я населення міста засобами фізичного виховання, фізичної культури та спорту я вважаю першочерговими завдання місцевої влади.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На виконання програмних завдань в місті створені відповідні умови для їх реалізації.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 місті функціонує 4 спортивні школи, в 15 секціях яких займається 1370 дітей із якими працює 41 тренер, 31 з яких штатні. В 10 спортивних клубах міста займається 935 чоловік. У 68 закладах міста 15 643 чоловік охоплені фізкультурно-оздоровчою діяльністю.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 2018 році у сфері фізичної культури та спорту працювало 128 штатних працівників, 101 з яких мають спеціальну вищу освіту з фізичної культури та спорту.</w:t>
      </w:r>
    </w:p>
    <w:p w:rsidR="00F469EB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Спортивна матеріально-технічна база міста Ніжина у 2018 році збільшилась на 2 об’єкта (футбольний майданчик зі штучним покриттям 42х22 та критий боксерський ринг), які знаходяться у підп</w:t>
      </w:r>
      <w:r w:rsidR="00F469EB" w:rsidRPr="004F6E43">
        <w:rPr>
          <w:rFonts w:ascii="Times New Roman" w:hAnsi="Times New Roman" w:cs="Times New Roman"/>
          <w:sz w:val="28"/>
          <w:szCs w:val="28"/>
          <w:lang w:val="uk-UA"/>
        </w:rPr>
        <w:t>орядкуванні МЦ «Спорт для всіх».</w:t>
      </w: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52-53</w:t>
      </w:r>
    </w:p>
    <w:p w:rsidR="00F469EB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E0B936B" wp14:editId="3D2329A4">
            <wp:extent cx="6096851" cy="3429479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20F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F469EB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469EB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469EB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469EB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469EB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469EB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5520F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>Т</w:t>
      </w:r>
      <w:r w:rsidR="0025520F" w:rsidRPr="004F6E43">
        <w:rPr>
          <w:rFonts w:ascii="Times New Roman" w:hAnsi="Times New Roman" w:cs="Times New Roman"/>
          <w:sz w:val="28"/>
          <w:szCs w:val="28"/>
          <w:lang w:val="uk-UA"/>
        </w:rPr>
        <w:t>акож завершується капітальний ремонт 20 метрового критого басейну, що розташований у НВК «Престиж» гімназія №16.</w:t>
      </w: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54</w:t>
      </w:r>
    </w:p>
    <w:p w:rsidR="00F469EB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9A3A45A" wp14:editId="5D05D8E9">
            <wp:extent cx="6096851" cy="342947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Всього в місті функціонує 75 спортивних споруд, 59 з яких підпорядковані міському управлінню освіти, 13 МЦ «Спорт для всіх», 3 ДЮСШ міста.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 2018 році було проведено та взято участь командами та спортсменами міста у 160 заходах. В даних змаганнях взяло участь 5801 спортсмен.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Слід відмітити здобутки молодого спортивного клубу «Легіонер» та вихованця клубу Петра Іванова, який у 2018 році став чемпіоном світу серед юніорів у професійному боксі за версією WBC.</w:t>
      </w:r>
    </w:p>
    <w:p w:rsidR="00D86656" w:rsidRPr="004F6E43" w:rsidRDefault="00D86656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86656" w:rsidRPr="004F6E43" w:rsidRDefault="00D86656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86656" w:rsidRPr="004F6E43" w:rsidRDefault="00D86656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86656" w:rsidRPr="004F6E43" w:rsidRDefault="00D86656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86656" w:rsidRPr="004F6E43" w:rsidRDefault="00D86656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86656" w:rsidRPr="004F6E43" w:rsidRDefault="00D86656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86656" w:rsidRPr="004F6E43" w:rsidRDefault="00D86656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86656" w:rsidRPr="004F6E43" w:rsidRDefault="00D86656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86656" w:rsidRPr="004F6E43" w:rsidRDefault="00D86656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86656" w:rsidRPr="004F6E43" w:rsidRDefault="00D86656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55-56</w:t>
      </w:r>
    </w:p>
    <w:p w:rsidR="00F469EB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34B79DB" wp14:editId="18F1231E">
            <wp:extent cx="6096851" cy="3429479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Вихованці спортивного клубу єдиноборств «Спарта» Тимур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Крейтор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став бронзовим призером Кубку України з самбо серед юніорів, Данило Карлов став срібним призером Чемпіонату України з дзюдо серед спортсменів до 18 років, Наталія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Чистякова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стало бронзовим призером Кубку Європи з дзюдо, Чемпіонкою України з дзюдо та срібним призером Чемпіонату України з самбо.</w:t>
      </w: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57-58</w:t>
      </w:r>
    </w:p>
    <w:p w:rsidR="00F469EB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F8B2A25" wp14:editId="02F09382">
            <wp:extent cx="6096851" cy="3429479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 2018 році вихованці футбольної школи  2007-2008 років народження стали переможцями обласних та зональних змагань на призи клубу «Шкіряний м’яч» і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>взяли участь у фінальних змаганнях Всеукраїнських змагань «Шкіряний м’яч» де посіли 4 та 5 місця.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Вихованці нашого міста з ракето-модельного спорту у 2018 році здобули перемогу на Чемпіонаті України та 2 місце на Чемпіонаті Європи у командному заліку.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 2018 році вихованці КДЮСШ «Спартак» Максим Шило то Володимир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Кубрак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стали переможцями та призерами Чемпіонатів світу, України з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хортингу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та бойового самбо серед дорослих кадетів. 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Протягом року спортсмени ДЮСШШ стали переможцями та призерами змагань серед яких відкриті чемпіонати області з активних шахів серед юнаків та дівчат до 10 та 16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років.І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місце зайняв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О.Кулепестін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 серед юнаків до 10 років,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А.Нестеренко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О.Тулюля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– ІІ місце серед дівчат до 16 років. За 2018 рік підготовлено 3 шахістів І-го розряду та 48 – масових.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 2018 році за ініціативи міського голови вперше в місті був проведений легкоатлетичний благодійний пробіг, кошти від якого були передані дитячому відділенню міської лікарні для придбання медичної апаратури.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Місто Ніжин долучився до ініціатив з проведення міських змагань серед учн6ів ЗОШ, їх вчителів та батьків «Спортивний Ніжин-здорова нація», у якому взяло участь більше 200 учасників.</w:t>
      </w: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59</w:t>
      </w:r>
    </w:p>
    <w:p w:rsidR="00F469EB" w:rsidRPr="004F6E43" w:rsidRDefault="00F469EB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3B88E20" wp14:editId="002D1A1A">
            <wp:extent cx="6096851" cy="3429479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Своїм обов’язком, я вважаю, сприяти розвитку саме масовому спортивному руху. Все залежить від фінансування </w:t>
      </w:r>
      <w:r w:rsidR="00D86656"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D86656" w:rsidRPr="004F6E43" w:rsidRDefault="00D86656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60-61</w:t>
      </w:r>
    </w:p>
    <w:p w:rsidR="00F469EB" w:rsidRPr="004F6E43" w:rsidRDefault="00F469EB" w:rsidP="0025520F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6877E3A" wp14:editId="0F3A2892">
            <wp:extent cx="6096851" cy="3429479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62</w:t>
      </w:r>
    </w:p>
    <w:p w:rsidR="0025520F" w:rsidRPr="004F6E43" w:rsidRDefault="0025520F" w:rsidP="0025520F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418EA2B" wp14:editId="5ADC60DD">
            <wp:extent cx="5486400" cy="3200400"/>
            <wp:effectExtent l="0" t="0" r="0" b="0"/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032465" w:rsidRPr="004F6E43" w:rsidRDefault="0025520F" w:rsidP="0025520F">
      <w:pPr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Показують що розмір фінансових ресурсів використаний на розвиток спортивної сфери прямо впливає на кількість зайнятих дітей  та проведених заходів</w:t>
      </w:r>
    </w:p>
    <w:p w:rsidR="0025520F" w:rsidRPr="004F6E43" w:rsidRDefault="0025520F">
      <w:pPr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uk-UA"/>
        </w:rPr>
        <w:br w:type="page"/>
      </w:r>
    </w:p>
    <w:p w:rsidR="004A4935" w:rsidRPr="004F6E43" w:rsidRDefault="00E7174A" w:rsidP="00297D95">
      <w:pPr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uk-UA"/>
        </w:rPr>
        <w:lastRenderedPageBreak/>
        <w:t>КУЛЬТУРА</w:t>
      </w:r>
    </w:p>
    <w:p w:rsidR="003D5889" w:rsidRPr="004F6E43" w:rsidRDefault="003D5889" w:rsidP="003D5889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Характерною особливістю всіх заходів в місті Ніжині є високий рівень культурно-мистецького їх забезпечення. Це відмічали чисельні гості і самі жителі міста. В звітному році була продовжена ця традиція і ніжинські митці гідно представили Ніжин як вдома, так і в гостях.</w:t>
      </w:r>
    </w:p>
    <w:p w:rsidR="003D5889" w:rsidRPr="004F6E43" w:rsidRDefault="003D5889" w:rsidP="003D5889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На ниві культури в нас працює 169 основних працівників та 13 сумісників.</w:t>
      </w:r>
    </w:p>
    <w:p w:rsidR="00297D95" w:rsidRPr="004F6E43" w:rsidRDefault="00297D95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Протягом 2018 року пройшла низка загальноміських культурно-мистецьких заходів та проектів, як підтвердження успішного досвіду з реалізації нових форм та методів роботи, серед яких найбільш вагомими були:</w:t>
      </w:r>
    </w:p>
    <w:p w:rsidR="00297D95" w:rsidRPr="004F6E43" w:rsidRDefault="00297D95" w:rsidP="00297D95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Урочиста церемонія нагородження переможців міського конкурсу професійної майстерності «Людина року 2018»;</w:t>
      </w:r>
    </w:p>
    <w:p w:rsidR="00297D95" w:rsidRPr="004F6E43" w:rsidRDefault="00297D95" w:rsidP="00297D95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Фестиваль живих скульптур «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Магічниий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парфоменс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Ніжин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о’Жив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»;</w:t>
      </w:r>
    </w:p>
    <w:p w:rsidR="00297D95" w:rsidRPr="004F6E43" w:rsidRDefault="00297D95" w:rsidP="00297D95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«Ой, на Івана, та й на Купала»;</w:t>
      </w:r>
    </w:p>
    <w:p w:rsidR="00297D95" w:rsidRPr="004F6E43" w:rsidRDefault="00297D95" w:rsidP="00297D95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VI міський фестиваль «Його величність ніжинський огірок»;</w:t>
      </w:r>
    </w:p>
    <w:p w:rsidR="00297D95" w:rsidRPr="004F6E43" w:rsidRDefault="00297D95" w:rsidP="00297D95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«Ніжинський покровський ярмарок – 2018»;</w:t>
      </w:r>
    </w:p>
    <w:p w:rsidR="00297D95" w:rsidRPr="004F6E43" w:rsidRDefault="00297D95" w:rsidP="00297D95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Благодійний проект «Відтінки любові».</w:t>
      </w:r>
    </w:p>
    <w:p w:rsidR="00D86656" w:rsidRPr="004F6E43" w:rsidRDefault="00D86656" w:rsidP="00D86656">
      <w:pPr>
        <w:pStyle w:val="a4"/>
        <w:numPr>
          <w:ilvl w:val="0"/>
          <w:numId w:val="6"/>
        </w:num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63</w:t>
      </w:r>
    </w:p>
    <w:p w:rsidR="00F469EB" w:rsidRPr="004F6E43" w:rsidRDefault="00F469EB" w:rsidP="00297D9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8DF8CFF" wp14:editId="7A5F4E70">
            <wp:extent cx="6096851" cy="3429479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D95" w:rsidRPr="004F6E43" w:rsidRDefault="00297D95" w:rsidP="00297D9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Міська рада підтримує участь творчих колективів міста у різноманітних фестивалях та конкурсах, адже це є показником розвит</w:t>
      </w:r>
      <w:r w:rsidR="00AD5943" w:rsidRPr="004F6E43">
        <w:rPr>
          <w:rFonts w:ascii="Times New Roman" w:hAnsi="Times New Roman" w:cs="Times New Roman"/>
          <w:sz w:val="28"/>
          <w:szCs w:val="28"/>
          <w:lang w:val="uk-UA"/>
        </w:rPr>
        <w:t>ку культури і творчості громади, а також відомі колективи  Ніжинського державного університету імені Миколи Гоголя:</w:t>
      </w:r>
    </w:p>
    <w:p w:rsidR="00AD5943" w:rsidRPr="004F6E43" w:rsidRDefault="00AD5943" w:rsidP="00AD5943">
      <w:pPr>
        <w:pStyle w:val="a4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Молодіжний хор «Світич», ансамбль народного танцю «Забава» (участь у міжнародному фестивалі хорової музики – 140тис.грн., зміцнення матеріальної бази -17тис.грн);</w:t>
      </w:r>
    </w:p>
    <w:p w:rsidR="00AD5943" w:rsidRPr="004F6E43" w:rsidRDefault="00D86656" w:rsidP="00D86656">
      <w:pPr>
        <w:pStyle w:val="a4"/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64</w:t>
      </w:r>
    </w:p>
    <w:p w:rsidR="00F469EB" w:rsidRPr="004F6E43" w:rsidRDefault="00F469EB" w:rsidP="00297D9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0AD38C0" wp14:editId="75DC9410">
            <wp:extent cx="6096851" cy="3429479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D95" w:rsidRPr="004F6E43" w:rsidRDefault="00297D95" w:rsidP="00297D9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Слід відмітити міські творчі колективи, які гідно представили наше місто та зайняли призові місця: </w:t>
      </w:r>
    </w:p>
    <w:p w:rsidR="00297D95" w:rsidRPr="004F6E43" w:rsidRDefault="00297D95" w:rsidP="00297D95">
      <w:pPr>
        <w:pStyle w:val="a4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Участь дитячого зразкового ансамблю танцю «Вікторія» у Міжнародному фестивалі народної хореографії «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Гекчан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– коледж» місто Стамбул, Туреччина;</w:t>
      </w:r>
    </w:p>
    <w:p w:rsidR="00297D95" w:rsidRPr="004F6E43" w:rsidRDefault="00297D95" w:rsidP="00297D95">
      <w:pPr>
        <w:pStyle w:val="a4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Участь дитячого зразкового фольклорного вокально-хореографічного театру «Калинонька» у Міжнародному фестивалі-конкурсі хореографічного мистецтва, Туреччина;</w:t>
      </w:r>
    </w:p>
    <w:p w:rsidR="00297D95" w:rsidRPr="004F6E43" w:rsidRDefault="00297D95" w:rsidP="00297D95">
      <w:pPr>
        <w:pStyle w:val="a4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Участь народного аматорського фольклорного молодіжного пошуково-дослідницького гурту «Ніжинська козачка» в Міжнародному фольклорному фестивалі, Білорусь;</w:t>
      </w:r>
    </w:p>
    <w:p w:rsidR="00BF6CFC" w:rsidRPr="004F6E43" w:rsidRDefault="00BF6CFC" w:rsidP="00550351">
      <w:pPr>
        <w:pStyle w:val="a4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Участь дитячого зразкового ансамблю бального танцю «Ритм» у Фестивалі народів,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м.Фельміняно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, Італія;</w:t>
      </w:r>
    </w:p>
    <w:p w:rsidR="00BF6CFC" w:rsidRPr="004F6E43" w:rsidRDefault="00BF6CFC" w:rsidP="00BF6CFC">
      <w:pPr>
        <w:ind w:left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Співпраця з</w:t>
      </w:r>
      <w:r w:rsidR="00AD5943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Ніжинським державним університетом імені Миколи Гоголя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</w:p>
    <w:p w:rsidR="00BF6CFC" w:rsidRPr="004F6E43" w:rsidRDefault="00BF6CFC" w:rsidP="00BF6CFC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міжнародним дитячим та молодіжним фестивалем-конкурсом хореографічного мистецтва «Квітневі викрутаси»;</w:t>
      </w:r>
    </w:p>
    <w:p w:rsidR="00BF6CFC" w:rsidRPr="004F6E43" w:rsidRDefault="00BF6CFC" w:rsidP="00BF6CFC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Відкритий міський фестиваль етнічних танців UKRAINE ETHNO FEST  «Енергія життя».</w:t>
      </w:r>
    </w:p>
    <w:p w:rsidR="00AD5943" w:rsidRPr="004F6E43" w:rsidRDefault="00AD5943" w:rsidP="00BF6CFC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Музичного фестивалю «Ніжин</w:t>
      </w:r>
      <w:r w:rsidR="004B1560" w:rsidRPr="004F6E43">
        <w:rPr>
          <w:rFonts w:ascii="Times New Roman" w:hAnsi="Times New Roman" w:cs="Times New Roman"/>
          <w:sz w:val="28"/>
          <w:szCs w:val="28"/>
          <w:lang w:val="uk-UA"/>
        </w:rPr>
        <w:t>-Муз-</w:t>
      </w:r>
      <w:proofErr w:type="spellStart"/>
      <w:r w:rsidR="004B1560" w:rsidRPr="004F6E43">
        <w:rPr>
          <w:rFonts w:ascii="Times New Roman" w:hAnsi="Times New Roman" w:cs="Times New Roman"/>
          <w:sz w:val="28"/>
          <w:szCs w:val="28"/>
          <w:lang w:val="uk-UA"/>
        </w:rPr>
        <w:t>Фест</w:t>
      </w:r>
      <w:proofErr w:type="spellEnd"/>
      <w:r w:rsidR="004B1560" w:rsidRPr="004F6E43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4B1560" w:rsidRPr="004F6E43" w:rsidRDefault="004B1560" w:rsidP="00BF6CFC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Всеукраїнського Конкурсу юніорської, вокальної, диригентської та інструментально-виконавської майстерності.</w:t>
      </w:r>
    </w:p>
    <w:p w:rsidR="00BF6CFC" w:rsidRPr="004F6E43" w:rsidRDefault="00BF6CFC" w:rsidP="00BF6CF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Лауреатами всеукраїнських конкурсів серед учнів шкіл естетичного виховання стали 227 учнів та 7 колективів.</w:t>
      </w:r>
    </w:p>
    <w:p w:rsidR="00BF6CFC" w:rsidRPr="004F6E43" w:rsidRDefault="00BF6CFC" w:rsidP="00BF6CFC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Розвиток туризму</w:t>
      </w:r>
    </w:p>
    <w:p w:rsidR="00BF6CFC" w:rsidRPr="004F6E43" w:rsidRDefault="00BF6CFC" w:rsidP="00BF6CF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 одному із складових Програми економічного та соціального розвитку міста на 2018 рік, питання розвитку </w:t>
      </w:r>
      <w:r w:rsidR="002B4D53" w:rsidRPr="004F6E43">
        <w:rPr>
          <w:rFonts w:ascii="Times New Roman" w:hAnsi="Times New Roman" w:cs="Times New Roman"/>
          <w:sz w:val="28"/>
          <w:szCs w:val="28"/>
          <w:lang w:val="uk-UA"/>
        </w:rPr>
        <w:t>туризму займає друге місце у списку пріоритетних напрямів.</w:t>
      </w:r>
    </w:p>
    <w:p w:rsidR="002B4D53" w:rsidRPr="004F6E43" w:rsidRDefault="002B4D53" w:rsidP="00BF6CF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 2018 році активно впроваджуються заходи по втіленню основних засад Стратегії туристичного розвитку міста Ніжина. Заходи та пріоритети, закладені у основу Стратегії туристичного розвитку міста Ніжина, в цілому співпадають з засадами Стратегії розвитку туризму та курортів до 2026 р.</w:t>
      </w:r>
    </w:p>
    <w:p w:rsidR="002B4D53" w:rsidRPr="004F6E43" w:rsidRDefault="002B4D53" w:rsidP="00BF6CF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 2018 р. тривала робота над проектом «Мобільні додатки для отримання туристичних послуг», як складова угоди з ЄС/ПРОООН.</w:t>
      </w:r>
    </w:p>
    <w:p w:rsidR="002B4D53" w:rsidRPr="004F6E43" w:rsidRDefault="002B4D53" w:rsidP="00BF6CF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Створено каталог інвестиційних проектів про об’єкти туристичної інфраструктури, які потребують залучення інвестицій. Серед переліку цікавих проектів, спрямованих на розвиток туристичної складової міста, слід виокремити такі першочергові пропозиції проектів:</w:t>
      </w:r>
    </w:p>
    <w:p w:rsidR="002B4D53" w:rsidRPr="004F6E43" w:rsidRDefault="002B4D53" w:rsidP="002B4D53">
      <w:pPr>
        <w:pStyle w:val="a4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«Повернемо громаді перлину історико-культурного надбання України (реконструкція та часткове відновлення музейного комплексу «Поштова станція»);</w:t>
      </w:r>
    </w:p>
    <w:p w:rsidR="002B4D53" w:rsidRPr="004F6E43" w:rsidRDefault="002B4D53" w:rsidP="002B4D53">
      <w:pPr>
        <w:pStyle w:val="a4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«Літня археологічна школа»;</w:t>
      </w:r>
    </w:p>
    <w:p w:rsidR="002B4D53" w:rsidRPr="004F6E43" w:rsidRDefault="002B4D53" w:rsidP="002B4D53">
      <w:pPr>
        <w:pStyle w:val="a4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«Дослідження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підземель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м. Ніжина»;</w:t>
      </w:r>
    </w:p>
    <w:p w:rsidR="002B4D53" w:rsidRPr="004F6E43" w:rsidRDefault="002B4D53" w:rsidP="002B4D53">
      <w:pPr>
        <w:pStyle w:val="a4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Археологічне дослідження в м. Ніжині та його окрузі;</w:t>
      </w:r>
    </w:p>
    <w:p w:rsidR="002B4D53" w:rsidRPr="004F6E43" w:rsidRDefault="002B4D53" w:rsidP="002B4D53">
      <w:pPr>
        <w:pStyle w:val="a4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Створення рекреаційного комплексу «Графський парк»;</w:t>
      </w:r>
    </w:p>
    <w:p w:rsidR="002B4D53" w:rsidRPr="004F6E43" w:rsidRDefault="002B4D53" w:rsidP="002B4D53">
      <w:pPr>
        <w:pStyle w:val="a4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Будівництво Палацу культури (культурно-мистецького Центру);</w:t>
      </w:r>
    </w:p>
    <w:p w:rsidR="008453AA" w:rsidRPr="004F6E43" w:rsidRDefault="002B4D53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 2018 році у місті активно розвивалися візії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подієвого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туризму, основу якого цього року складають проведення трьох основних заходів – День Міста (свято вперше проводилося 6 травня 2018 року)</w:t>
      </w:r>
      <w:r w:rsidR="008453AA" w:rsidRPr="004F6E43">
        <w:rPr>
          <w:rFonts w:ascii="Times New Roman" w:hAnsi="Times New Roman" w:cs="Times New Roman"/>
          <w:sz w:val="28"/>
          <w:szCs w:val="28"/>
          <w:lang w:val="uk-UA"/>
        </w:rPr>
        <w:t>, традиційний фестиваль «Його величність Ніжинський огірок» (15 вересня 2018 року) та традиційний Покровський ярмарок (був проведений 04-07 жовтня 2018).</w:t>
      </w:r>
    </w:p>
    <w:p w:rsidR="009D199A" w:rsidRPr="004F6E43" w:rsidRDefault="003D5889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Для міста проблемним було</w:t>
      </w:r>
      <w:r w:rsidR="008453AA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питання повернення віруючим колишньої церковної власності. Питання щодо звільнення культових споруд у місті Ніжині, зокрема Церкви Іоанна Богослова, адреса: вул. Гоголя, 4 та Троїцької Церкви, адреса: вул. Гребінки, 19, що мають статус пам’яток архітектурног</w:t>
      </w:r>
      <w:r w:rsidR="009D199A" w:rsidRPr="004F6E43">
        <w:rPr>
          <w:rFonts w:ascii="Times New Roman" w:hAnsi="Times New Roman" w:cs="Times New Roman"/>
          <w:sz w:val="28"/>
          <w:szCs w:val="28"/>
          <w:lang w:val="uk-UA"/>
        </w:rPr>
        <w:t>о національного значення (XVIII</w:t>
      </w:r>
      <w:r w:rsidR="008453AA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століття</w:t>
      </w:r>
      <w:r w:rsidR="009D199A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) , були на постійному контролі у органів виконавчої влади. </w:t>
      </w:r>
    </w:p>
    <w:p w:rsidR="008453AA" w:rsidRPr="004F6E43" w:rsidRDefault="009D199A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Сьогодні можна із впевненістю сказати, що кропітка робота протягом 2018 року по звільненню даної споруди завершилась успіхом. </w:t>
      </w:r>
    </w:p>
    <w:p w:rsidR="009D199A" w:rsidRPr="004F6E43" w:rsidRDefault="009D199A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За фінансової підтримки міської ради облаштовано нове приміщення архіву і дві історичні пам’ятки будуть використовуватись за призначенням, що дасть можливість відкрити музей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Лисянського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9D199A" w:rsidRPr="004F6E43" w:rsidRDefault="009D199A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Протягом звітного періоду в церквах міста Ніжина різних релігійних конфесій регулярно проходили Богослужіння, молитви за єдність України та заупокійні літії за загиблими активістами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Євромайдану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та воїнами, які віддали своє життя за свободу та незалежність України у війні з проросійськими окупантами. Міжконфесійні взаємовідносини в Ніжині є позитивними. Елементів конфронтаційного характеру, порушень чинного законодавства, образ почуттів віруючих та розпалювання міжконфесійної ворожнечі не спостерігалося.</w:t>
      </w:r>
    </w:p>
    <w:p w:rsidR="00C87088" w:rsidRPr="004F6E43" w:rsidRDefault="00C87088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Із 5 пунктів передвиборчої програми Культури виконано або в роботі </w:t>
      </w:r>
      <w:r w:rsidR="00D86656" w:rsidRPr="004F6E43"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. Нам не вдалося вирішити питання інвестора для виставкової галереї і дитячої бібліотеки та питання будівництва Будинку культури.</w:t>
      </w:r>
    </w:p>
    <w:p w:rsidR="00550351" w:rsidRPr="004F6E43" w:rsidRDefault="00550351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Культура</w:t>
      </w: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65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"/>
        <w:gridCol w:w="8500"/>
      </w:tblGrid>
      <w:tr w:rsidR="00C87088" w:rsidRPr="004F6E43" w:rsidTr="00D86656">
        <w:tc>
          <w:tcPr>
            <w:tcW w:w="1129" w:type="dxa"/>
            <w:shd w:val="clear" w:color="auto" w:fill="FFFF00"/>
          </w:tcPr>
          <w:p w:rsidR="00C87088" w:rsidRPr="004F6E43" w:rsidRDefault="00C87088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0" w:type="dxa"/>
            <w:shd w:val="clear" w:color="auto" w:fill="FFFF00"/>
          </w:tcPr>
          <w:p w:rsidR="00C87088" w:rsidRPr="004F6E43" w:rsidRDefault="00C87088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Залучити інвестора для будівництва виставкової галереї, дитячої бібліотеки та архіву в центральній частині міста.</w:t>
            </w:r>
          </w:p>
        </w:tc>
      </w:tr>
      <w:tr w:rsidR="00C87088" w:rsidRPr="004F6E43" w:rsidTr="00C87088">
        <w:tc>
          <w:tcPr>
            <w:tcW w:w="1129" w:type="dxa"/>
            <w:shd w:val="clear" w:color="auto" w:fill="C00000"/>
          </w:tcPr>
          <w:p w:rsidR="00C87088" w:rsidRPr="004F6E43" w:rsidRDefault="00C87088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500" w:type="dxa"/>
            <w:shd w:val="clear" w:color="auto" w:fill="C00000"/>
          </w:tcPr>
          <w:p w:rsidR="00C87088" w:rsidRPr="004F6E43" w:rsidRDefault="00C87088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Розробити план заходів по будівництву нового Будинку культури із залученням інвестора.</w:t>
            </w:r>
          </w:p>
        </w:tc>
      </w:tr>
      <w:tr w:rsidR="00C87088" w:rsidRPr="00DC2291" w:rsidTr="00C87088">
        <w:tc>
          <w:tcPr>
            <w:tcW w:w="1129" w:type="dxa"/>
          </w:tcPr>
          <w:p w:rsidR="00C87088" w:rsidRPr="004F6E43" w:rsidRDefault="00C87088" w:rsidP="00C87088">
            <w:pPr>
              <w:shd w:val="clear" w:color="auto" w:fill="00B050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00" w:type="dxa"/>
          </w:tcPr>
          <w:p w:rsidR="00C87088" w:rsidRPr="004F6E43" w:rsidRDefault="00C87088" w:rsidP="00C87088">
            <w:pPr>
              <w:shd w:val="clear" w:color="auto" w:fill="00B050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Звільнені приміщення культових споруд Іоанна Богослова, Троїцької церкви та зимової церкви Миколаївського собору та передати релігійній громаді міста.</w:t>
            </w:r>
          </w:p>
        </w:tc>
      </w:tr>
      <w:tr w:rsidR="00C87088" w:rsidRPr="004F6E43" w:rsidTr="00C87088">
        <w:tc>
          <w:tcPr>
            <w:tcW w:w="1129" w:type="dxa"/>
          </w:tcPr>
          <w:p w:rsidR="00C87088" w:rsidRPr="004F6E43" w:rsidRDefault="00C87088" w:rsidP="00C87088">
            <w:pPr>
              <w:shd w:val="clear" w:color="auto" w:fill="00B050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00" w:type="dxa"/>
          </w:tcPr>
          <w:p w:rsidR="00C87088" w:rsidRPr="004F6E43" w:rsidRDefault="00C87088" w:rsidP="00C87088">
            <w:pPr>
              <w:shd w:val="clear" w:color="auto" w:fill="00B050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Постійно підтримувати відомі творчі колективи міста та створити належні умови для їх роботи та розвитку.</w:t>
            </w:r>
          </w:p>
        </w:tc>
      </w:tr>
      <w:tr w:rsidR="00C87088" w:rsidRPr="004F6E43" w:rsidTr="00C87088">
        <w:tc>
          <w:tcPr>
            <w:tcW w:w="1129" w:type="dxa"/>
          </w:tcPr>
          <w:p w:rsidR="00C87088" w:rsidRPr="004F6E43" w:rsidRDefault="00C87088" w:rsidP="00C87088">
            <w:pPr>
              <w:shd w:val="clear" w:color="auto" w:fill="00B050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00" w:type="dxa"/>
          </w:tcPr>
          <w:p w:rsidR="00C87088" w:rsidRPr="004F6E43" w:rsidRDefault="00C87088" w:rsidP="00C87088">
            <w:pPr>
              <w:shd w:val="clear" w:color="auto" w:fill="00B050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Домогтися завершення процедури отримання Ніжином статусу міста «історико-архітектурний заповідник» та розробити план розвитку туристичної галузі нашого старовинного міста.</w:t>
            </w:r>
          </w:p>
        </w:tc>
      </w:tr>
    </w:tbl>
    <w:p w:rsidR="00C87088" w:rsidRPr="004F6E43" w:rsidRDefault="00C87088" w:rsidP="00C87088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469EB" w:rsidRPr="004F6E43" w:rsidRDefault="00F469EB">
      <w:pPr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  <w:br w:type="page"/>
      </w:r>
    </w:p>
    <w:p w:rsidR="00476CB5" w:rsidRPr="004F6E43" w:rsidRDefault="00E7174A" w:rsidP="005F150B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  <w:lastRenderedPageBreak/>
        <w:t>СОЦІАЛЬНА СФЕРА</w:t>
      </w:r>
    </w:p>
    <w:p w:rsidR="003F3CB7" w:rsidRPr="004F6E43" w:rsidRDefault="00476CB5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Загальнонаціональним пріоритетом в Україні є охорона дитинства. Принцип як найкращого забезпечення інтересів дитини покладений в основу як державної політики, так і наших дій у сфері охорони дитинства та регулюванні сімейних відносин.</w:t>
      </w:r>
    </w:p>
    <w:p w:rsidR="00476CB5" w:rsidRPr="004F6E43" w:rsidRDefault="00476CB5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З цією метою нами проведено розробку і здійснення на території міста заходів, спрямованих на поліпшення становища дітей, їх фізичного, інтелектуального і духовного розвитку, запобігання дитячій бездоглядності та безпритульності, вчиненню ними правопорушень.</w:t>
      </w:r>
    </w:p>
    <w:p w:rsidR="00476CB5" w:rsidRPr="004F6E43" w:rsidRDefault="00476CB5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 2018 році проводилась робота щодо організації заходів соціального захисту дітей-сиріт та дітей, позбавлених батьківського піклування. Станом на 01.01.2018 року на первинному обліку в службі перебуває 90 дітей. Кількість дітей даної категорії у нашому місті за останні роки зменшилася. </w:t>
      </w:r>
    </w:p>
    <w:p w:rsidR="00476CB5" w:rsidRPr="004F6E43" w:rsidRDefault="00476CB5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Сімейними формами виховання у 2018 році охоплено 86 дітей (95,5%). Станом на 01.01.2019 року на повному державному забезпеченні перебуває 3 дитини-сироти та дитини, позбавлені батьківського піклування.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br/>
        <w:t>За звітним період в місті Ніжині виявлено 14 дітей, які залишилися без батьківського піклування.</w:t>
      </w:r>
    </w:p>
    <w:p w:rsidR="00476CB5" w:rsidRPr="004F6E43" w:rsidRDefault="00476CB5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Вжито всіх заходів для того, щоб ці діти якомога раніше були передані на виховання в сім’ї громадян. До державних дитячих закладів діти направляються лише у разі якщо вони мають вади </w:t>
      </w:r>
      <w:r w:rsidR="000D4452" w:rsidRPr="004F6E43">
        <w:rPr>
          <w:rFonts w:ascii="Times New Roman" w:hAnsi="Times New Roman" w:cs="Times New Roman"/>
          <w:sz w:val="28"/>
          <w:szCs w:val="28"/>
          <w:lang w:val="uk-UA"/>
        </w:rPr>
        <w:t>здоров’я або відсутні громадяни, які виявили бажання взяти дитину на виховання в родину.</w:t>
      </w:r>
    </w:p>
    <w:p w:rsidR="000D4452" w:rsidRPr="004F6E43" w:rsidRDefault="000D4452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Пріоритетними формами влаштування дітей є:</w:t>
      </w:r>
    </w:p>
    <w:p w:rsidR="000D4452" w:rsidRPr="004F6E43" w:rsidRDefault="000D4452" w:rsidP="000D4452">
      <w:pPr>
        <w:pStyle w:val="a4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Усиновлення, опіка (піклування), прийомні сім’ї, дитячі будинки сімейного типу.</w:t>
      </w:r>
    </w:p>
    <w:p w:rsidR="000D4452" w:rsidRPr="004F6E43" w:rsidRDefault="000D4452" w:rsidP="000D4452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У 2018 році в місті створено 2 прийомні сім’ї, до яких влаштовано 7 дітей. До прийомної сім’ї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довлаштовано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1 дитину. У місті Ніжині функціонує 12 прийомних сімей, в яких виховується 22 дитини.</w:t>
      </w:r>
    </w:p>
    <w:p w:rsidR="000D4452" w:rsidRPr="004F6E43" w:rsidRDefault="000D4452" w:rsidP="000D4452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Виконавчий комітет, як орган опіки та піклування, забезпечує дотримання державних гарантій та реалізації прав дітей-сиріт та дітей, позбавлених батьківського піклування на збереження та забезпечення житлом</w:t>
      </w:r>
    </w:p>
    <w:p w:rsidR="003F3CB7" w:rsidRPr="004F6E43" w:rsidRDefault="00FE19E1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На жаль, не кожному малюку щастить народитися в благополучній сім’ї, де він має всі умови доля повноцінного проживання та виховання. Станом на 012.01.2019 року на обліку в службі у справах дітей перебуває 46 дітей, які опинилися у складних життєвих обставинах. У разі коли батьки свідомо ухиляються від виконання своїх батьківських обов’язків, службою у справах дітей порушується клопотання про притягнення цих батьків до адміністративної відповідальності. Коли вичерпано можливості покращити становище дитини в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>біологічній сім’ї, порушуються позови про позбавлення цих батьків батьківських прав. Подано 10 позовів про позбавлення батьків батьківських прав та 2 про відібрання дітей у батьків без позбавлення їх батьківських прав.</w:t>
      </w:r>
    </w:p>
    <w:p w:rsidR="00FE19E1" w:rsidRPr="004F6E43" w:rsidRDefault="00FE19E1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Через збройний конфлікт визначена нова категорія дітей-дитина, яка постраждала в наслідок воєнних дій та збройних конфліктів. Станом на 01.01.2019 року </w:t>
      </w:r>
      <w:r w:rsidR="00A62F0E" w:rsidRPr="004F6E43">
        <w:rPr>
          <w:rFonts w:ascii="Times New Roman" w:hAnsi="Times New Roman" w:cs="Times New Roman"/>
          <w:sz w:val="28"/>
          <w:szCs w:val="28"/>
          <w:lang w:val="uk-UA"/>
        </w:rPr>
        <w:t>надано 3 дітям статус дитини, яка постраждала в наслідок воєнних дій та збройних конфліктів.</w:t>
      </w:r>
    </w:p>
    <w:p w:rsidR="00A62F0E" w:rsidRPr="004F6E43" w:rsidRDefault="00A62F0E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З метою забезпечення успішного функціонування цілісної системи захисту прав дітей у місті, підтримки та поліпшення становища дітей-сиріт, дітей, позбавлених батьківського піклування, там дітей, які перебувають у складних життєвих обставинах, запобігання соціальному сирітству, попередження та профілактики дитячої бездоглядності й безпритульності прийнято міську програму «Ніжин-дітям на період до 2021 року». На ре</w:t>
      </w:r>
      <w:r w:rsidR="00C839E2" w:rsidRPr="004F6E43">
        <w:rPr>
          <w:rFonts w:ascii="Times New Roman" w:hAnsi="Times New Roman" w:cs="Times New Roman"/>
          <w:sz w:val="28"/>
          <w:szCs w:val="28"/>
          <w:lang w:val="uk-UA"/>
        </w:rPr>
        <w:t>алізацію якої профінансовано 18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C839E2" w:rsidRPr="004F6E43">
        <w:rPr>
          <w:rFonts w:ascii="Times New Roman" w:hAnsi="Times New Roman" w:cs="Times New Roman"/>
          <w:sz w:val="28"/>
          <w:szCs w:val="28"/>
          <w:lang w:val="uk-UA"/>
        </w:rPr>
        <w:t>тис.775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грн.</w:t>
      </w:r>
    </w:p>
    <w:p w:rsidR="00A62F0E" w:rsidRPr="004F6E43" w:rsidRDefault="000E74B8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Протягом 2018 року вживались заходи по впровадженню гендерної, сімейної політики та попередження насильства в сім’ї.</w:t>
      </w:r>
    </w:p>
    <w:p w:rsidR="000E74B8" w:rsidRPr="004F6E43" w:rsidRDefault="000E74B8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Одним із найважливіших напрямів роботи було активізація участі молоді в суспільному житті громади, підтримка молодіжних ініціатив, формування активної життєвої позиції, пошук і організація ефективних форм співпраці молоді із державними структурами, участь молоді у прийнятті рішень.</w:t>
      </w:r>
    </w:p>
    <w:p w:rsidR="000E74B8" w:rsidRPr="004F6E43" w:rsidRDefault="000E74B8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 2018 році призначено 16 стипендій за особливі успіхи в навчанні, спорті, активну участь у науковій та громадській роботі. Використано 109,2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 бюджетних коштів.</w:t>
      </w:r>
    </w:p>
    <w:p w:rsidR="000E74B8" w:rsidRPr="004F6E43" w:rsidRDefault="000E74B8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Виконуючи заходи по організації відпочинку та оздоровленні дітей в 2018 році у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м.Ніжині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було охоплено </w:t>
      </w:r>
      <w:r w:rsidR="00462152"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ними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3721 дітей (55,5%) від загальної кількості дітей шкільного віку.</w:t>
      </w:r>
    </w:p>
    <w:p w:rsidR="004F6E43" w:rsidRDefault="004F6E43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6E43" w:rsidRDefault="004F6E43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6E43" w:rsidRDefault="004F6E43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6E43" w:rsidRDefault="004F6E43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6E43" w:rsidRDefault="004F6E43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6E43" w:rsidRDefault="004F6E43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6E43" w:rsidRDefault="004F6E43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6E43" w:rsidRDefault="004F6E43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6E43" w:rsidRDefault="004F6E43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6E43" w:rsidRDefault="004F6E43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62152" w:rsidRPr="004F6E43" w:rsidRDefault="00462152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>Молодіжна політика</w:t>
      </w:r>
    </w:p>
    <w:p w:rsidR="00D86656" w:rsidRPr="004F6E43" w:rsidRDefault="00D86656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Із 6 пунктів передвиборної програми з молодіжної політики виконано або в роботі 5.</w:t>
      </w: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66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8925"/>
      </w:tblGrid>
      <w:tr w:rsidR="00462152" w:rsidRPr="004F6E43" w:rsidTr="00462152">
        <w:tc>
          <w:tcPr>
            <w:tcW w:w="704" w:type="dxa"/>
            <w:shd w:val="clear" w:color="auto" w:fill="00B05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925" w:type="dxa"/>
            <w:shd w:val="clear" w:color="auto" w:fill="00B05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Сприяння роботі Міського молодіжного парламенту, залучення молоді до розробки місцевих молодіжних програм.</w:t>
            </w:r>
          </w:p>
        </w:tc>
      </w:tr>
      <w:tr w:rsidR="00462152" w:rsidRPr="004F6E43" w:rsidTr="00462152">
        <w:tc>
          <w:tcPr>
            <w:tcW w:w="704" w:type="dxa"/>
            <w:shd w:val="clear" w:color="auto" w:fill="00B05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925" w:type="dxa"/>
            <w:shd w:val="clear" w:color="auto" w:fill="00B05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Всебічне сприяння роботі дитячого оздоровчого табору в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смт.Вертіївка</w:t>
            </w:r>
            <w:proofErr w:type="spellEnd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та залучення інвесторів для реформування роботи табору впродовж всього року.</w:t>
            </w:r>
          </w:p>
        </w:tc>
      </w:tr>
      <w:tr w:rsidR="00462152" w:rsidRPr="004F6E43" w:rsidTr="00462152">
        <w:tc>
          <w:tcPr>
            <w:tcW w:w="704" w:type="dxa"/>
            <w:shd w:val="clear" w:color="auto" w:fill="00B05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925" w:type="dxa"/>
            <w:shd w:val="clear" w:color="auto" w:fill="00B05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Підтримка талановитої молоді, забезпечення виплати стипендій.</w:t>
            </w:r>
          </w:p>
        </w:tc>
      </w:tr>
      <w:tr w:rsidR="00462152" w:rsidRPr="004F6E43" w:rsidTr="00462152">
        <w:tc>
          <w:tcPr>
            <w:tcW w:w="704" w:type="dxa"/>
            <w:shd w:val="clear" w:color="auto" w:fill="00B05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925" w:type="dxa"/>
            <w:shd w:val="clear" w:color="auto" w:fill="00B05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Залучити молодь до здорового способу життя, створивши належні умови для заняття спортом у кожному мікрорайоні.</w:t>
            </w:r>
          </w:p>
        </w:tc>
      </w:tr>
      <w:tr w:rsidR="00462152" w:rsidRPr="004F6E43" w:rsidTr="00462152">
        <w:tc>
          <w:tcPr>
            <w:tcW w:w="704" w:type="dxa"/>
            <w:shd w:val="clear" w:color="auto" w:fill="00B05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925" w:type="dxa"/>
            <w:shd w:val="clear" w:color="auto" w:fill="00B05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Створити дитячі та спортивні майданчики і зелені куточки у дворах усіх великих будинків.</w:t>
            </w:r>
          </w:p>
        </w:tc>
      </w:tr>
      <w:tr w:rsidR="00462152" w:rsidRPr="004F6E43" w:rsidTr="00462152">
        <w:tc>
          <w:tcPr>
            <w:tcW w:w="704" w:type="dxa"/>
            <w:shd w:val="clear" w:color="auto" w:fill="FF000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925" w:type="dxa"/>
            <w:shd w:val="clear" w:color="auto" w:fill="FF0000"/>
          </w:tcPr>
          <w:p w:rsidR="00462152" w:rsidRPr="004F6E43" w:rsidRDefault="00462152" w:rsidP="00933D3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Визначити нове місце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розположення</w:t>
            </w:r>
            <w:proofErr w:type="spellEnd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РАЦСу</w:t>
            </w:r>
            <w:proofErr w:type="spellEnd"/>
            <w:r w:rsidRPr="004F6E4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(реєстрація актів цивільного стану).</w:t>
            </w:r>
          </w:p>
        </w:tc>
      </w:tr>
    </w:tbl>
    <w:p w:rsidR="00A62F0E" w:rsidRPr="004F6E43" w:rsidRDefault="00A62F0E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44BCC" w:rsidRPr="004F6E43" w:rsidRDefault="00644BCC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Важливе місце в роботі міського голови є забезпечення реалізації в місті державної соціальної політики у сфері соціального захисту населення.</w:t>
      </w:r>
    </w:p>
    <w:p w:rsidR="00A62F0E" w:rsidRPr="004F6E43" w:rsidRDefault="00644BCC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 2018 році було розглянуто 43008 звернень громадян. 30110 громадян отримували допомоги, субсидії та компенсаційні послуги. На фінансування всіх заходів направлено 327,2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млн.грн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., з них на виплати населенню спрямовано 315,6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млн.грн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44BCC" w:rsidRPr="004F6E43" w:rsidRDefault="00644BCC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Робота по реалізації соціальних гарантій дуже відповідальна, адже вона торкається вразливих верств і незахищених категорій населення і потребує від працівників цієї сфери особливого такту і чуйності.</w:t>
      </w:r>
    </w:p>
    <w:p w:rsidR="003F3CB7" w:rsidRPr="004F6E43" w:rsidRDefault="00644BCC" w:rsidP="00933D3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Серйозних зауважень протягом року не надходило, що говорить про рівень цієї роботи.</w:t>
      </w:r>
    </w:p>
    <w:p w:rsidR="005F150B" w:rsidRPr="004F6E43" w:rsidRDefault="005F150B" w:rsidP="00933D31">
      <w:pPr>
        <w:jc w:val="both"/>
        <w:rPr>
          <w:rFonts w:ascii="Times New Roman" w:hAnsi="Times New Roman" w:cs="Times New Roman"/>
          <w:color w:val="C00000"/>
          <w:sz w:val="28"/>
          <w:szCs w:val="28"/>
          <w:lang w:val="uk-UA"/>
        </w:rPr>
      </w:pPr>
    </w:p>
    <w:p w:rsidR="005F150B" w:rsidRPr="004F6E43" w:rsidRDefault="005F150B" w:rsidP="00933D31">
      <w:pPr>
        <w:jc w:val="both"/>
        <w:rPr>
          <w:rFonts w:ascii="Times New Roman" w:hAnsi="Times New Roman" w:cs="Times New Roman"/>
          <w:color w:val="C00000"/>
          <w:sz w:val="28"/>
          <w:szCs w:val="28"/>
          <w:lang w:val="uk-UA"/>
        </w:rPr>
      </w:pPr>
    </w:p>
    <w:p w:rsidR="005F150B" w:rsidRPr="004F6E43" w:rsidRDefault="005F150B" w:rsidP="00933D31">
      <w:pPr>
        <w:jc w:val="both"/>
        <w:rPr>
          <w:rFonts w:ascii="Times New Roman" w:hAnsi="Times New Roman" w:cs="Times New Roman"/>
          <w:color w:val="C00000"/>
          <w:sz w:val="28"/>
          <w:szCs w:val="28"/>
          <w:lang w:val="uk-UA"/>
        </w:rPr>
      </w:pPr>
    </w:p>
    <w:p w:rsidR="005F150B" w:rsidRPr="004F6E43" w:rsidRDefault="005F150B" w:rsidP="00933D31">
      <w:pPr>
        <w:jc w:val="both"/>
        <w:rPr>
          <w:rFonts w:ascii="Times New Roman" w:hAnsi="Times New Roman" w:cs="Times New Roman"/>
          <w:color w:val="C00000"/>
          <w:sz w:val="28"/>
          <w:szCs w:val="28"/>
          <w:lang w:val="uk-UA"/>
        </w:rPr>
      </w:pPr>
    </w:p>
    <w:p w:rsidR="005F150B" w:rsidRPr="004F6E43" w:rsidRDefault="005F150B" w:rsidP="00933D31">
      <w:pPr>
        <w:jc w:val="both"/>
        <w:rPr>
          <w:rFonts w:ascii="Times New Roman" w:hAnsi="Times New Roman" w:cs="Times New Roman"/>
          <w:color w:val="C00000"/>
          <w:sz w:val="28"/>
          <w:szCs w:val="28"/>
          <w:lang w:val="uk-UA"/>
        </w:rPr>
      </w:pPr>
    </w:p>
    <w:p w:rsidR="005F150B" w:rsidRPr="004F6E43" w:rsidRDefault="005F150B" w:rsidP="00933D31">
      <w:pPr>
        <w:jc w:val="both"/>
        <w:rPr>
          <w:rFonts w:ascii="Times New Roman" w:hAnsi="Times New Roman" w:cs="Times New Roman"/>
          <w:color w:val="C00000"/>
          <w:sz w:val="28"/>
          <w:szCs w:val="28"/>
          <w:lang w:val="uk-UA"/>
        </w:rPr>
      </w:pPr>
    </w:p>
    <w:p w:rsidR="005F150B" w:rsidRPr="004F6E43" w:rsidRDefault="005F150B" w:rsidP="00933D31">
      <w:pPr>
        <w:jc w:val="both"/>
        <w:rPr>
          <w:rFonts w:ascii="Times New Roman" w:hAnsi="Times New Roman" w:cs="Times New Roman"/>
          <w:color w:val="C00000"/>
          <w:sz w:val="28"/>
          <w:szCs w:val="28"/>
          <w:lang w:val="uk-UA"/>
        </w:rPr>
      </w:pPr>
    </w:p>
    <w:p w:rsidR="005F150B" w:rsidRPr="004F6E43" w:rsidRDefault="005F150B" w:rsidP="00933D31">
      <w:pPr>
        <w:jc w:val="both"/>
        <w:rPr>
          <w:rFonts w:ascii="Times New Roman" w:hAnsi="Times New Roman" w:cs="Times New Roman"/>
          <w:color w:val="C00000"/>
          <w:sz w:val="28"/>
          <w:szCs w:val="28"/>
          <w:lang w:val="uk-UA"/>
        </w:rPr>
      </w:pPr>
    </w:p>
    <w:p w:rsidR="0041098C" w:rsidRPr="004F6E43" w:rsidRDefault="0041098C" w:rsidP="0041098C">
      <w:pPr>
        <w:ind w:left="360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  <w:lastRenderedPageBreak/>
        <w:t>ВИКОНАВЧИЙ КОМІТЕТ НІЖИНСЬКОЇ МІСЬКОЇ РАДИ</w:t>
      </w:r>
    </w:p>
    <w:p w:rsidR="0041098C" w:rsidRPr="004F6E43" w:rsidRDefault="0041098C" w:rsidP="0041098C">
      <w:pPr>
        <w:ind w:left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Запорукою успіху в роботі є злагоджена співпраця з депутатами та виконавчим комітетом.</w:t>
      </w:r>
    </w:p>
    <w:p w:rsidR="0041098C" w:rsidRPr="004F6E43" w:rsidRDefault="0041098C" w:rsidP="0041098C">
      <w:pPr>
        <w:ind w:left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За період 2018 року виконавчим комітетом міської ради розглянуто 473 проектів рішень. З них за напрямками найбільша кількість:</w:t>
      </w:r>
    </w:p>
    <w:p w:rsidR="0041098C" w:rsidRPr="004F6E43" w:rsidRDefault="0041098C" w:rsidP="0041098C">
      <w:pPr>
        <w:pStyle w:val="a4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Здійснення власних та делегованих повноважень виконавчих органів ради у сферах економічного розвитку, сприяння комплексному економічному і соціальному розвитку міста шляхом підтримки розвитку малого та середнього підприємництва та впровадження інвестиційних проектів – 71;</w:t>
      </w:r>
    </w:p>
    <w:p w:rsidR="0041098C" w:rsidRPr="004F6E43" w:rsidRDefault="0041098C" w:rsidP="0041098C">
      <w:pPr>
        <w:pStyle w:val="a4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Реалізація державної політики у визначених законодавством сферах управління на території міської громади – 107;</w:t>
      </w:r>
    </w:p>
    <w:p w:rsidR="0041098C" w:rsidRPr="004F6E43" w:rsidRDefault="0041098C" w:rsidP="0041098C">
      <w:pPr>
        <w:pStyle w:val="a4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Реалізація конституційного права громадян на соціальний захист – 60;</w:t>
      </w:r>
    </w:p>
    <w:p w:rsidR="0041098C" w:rsidRPr="004F6E43" w:rsidRDefault="0041098C" w:rsidP="0041098C">
      <w:pPr>
        <w:pStyle w:val="a4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Поліпшення стану благоустрою території міста – 55.</w:t>
      </w:r>
    </w:p>
    <w:p w:rsidR="0041098C" w:rsidRPr="004F6E43" w:rsidRDefault="0041098C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Члени виконавчого комітету впродовж звітного періоду проявляли активність, демонстрували свою громадянську позицію, що дало змогу у більшості випадків ефективно та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оперативно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вирішувати нагальні питання забезпечення життєдіяльності громади міста в межах компетенції та чинного законодавства.</w:t>
      </w:r>
    </w:p>
    <w:p w:rsidR="009E6415" w:rsidRPr="004F6E43" w:rsidRDefault="009E6415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За звітний період відбулось </w:t>
      </w: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15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пленарних засідань сесії міської ради , прийнято </w:t>
      </w: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 xml:space="preserve">469 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рішень. За результатами звернень депутатів, озвучених на засіданнях міської ради було видано 61 протокольне доручення міського голови.</w:t>
      </w:r>
    </w:p>
    <w:p w:rsidR="009E6415" w:rsidRPr="004F6E43" w:rsidRDefault="009135C1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Одним з головних інструментів депутатів за допомогою якого реалізується значна частина їх повноважень (прав) у раді – є постійні депутатські комісії. Робота всіх депутатських комісій є надзвичайно активною, всі проекти рішень детально аналізуються на їх засіданнях, що дає змогу врахувати думку з депутатів при розробці та прийнятті відповідальних рішень. </w:t>
      </w:r>
    </w:p>
    <w:p w:rsidR="009135C1" w:rsidRPr="004F6E43" w:rsidRDefault="009135C1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Протягом 2018 року було проведено </w:t>
      </w: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151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засідання постійних депутатських комісій, за результатами яких та з метою сприяння їх роботі було надано міському голові близько </w:t>
      </w: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200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рекомендацій щодо вирішення питань різного про</w:t>
      </w:r>
      <w:r w:rsidR="0026267F" w:rsidRPr="004F6E43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>ілю.</w:t>
      </w:r>
    </w:p>
    <w:p w:rsidR="00033808" w:rsidRPr="004F6E43" w:rsidRDefault="00033808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Ведення кадрової політики у виконавчих органах Ніжинської міської ради покладено на відділ юридично-кадрового забезпечення апарату виконавчого комітету Ніжинської міської ради відповідно до чинного законодавства України.</w:t>
      </w:r>
    </w:p>
    <w:p w:rsidR="00033808" w:rsidRPr="004F6E43" w:rsidRDefault="00033808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Протягом 2018 року відбулося 15 засідань конкурсної комісії, за результатами роботи якої на посади у структурних підрозділах виконавчого комітету Ніжинської міської ради було призначено 13 осіб.</w:t>
      </w:r>
    </w:p>
    <w:p w:rsidR="00033808" w:rsidRPr="004F6E43" w:rsidRDefault="00033808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Протягом 2018 року з посад у структурних підрозділах виконавчих органів Ніжинської міської ради було звільнено 7 осіб.</w:t>
      </w:r>
    </w:p>
    <w:p w:rsidR="00033808" w:rsidRPr="004F6E43" w:rsidRDefault="00033808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>За результатами роботи у 2018 році до дисциплінарної відповідальності було притягнуто 2 посадові особи.</w:t>
      </w:r>
    </w:p>
    <w:p w:rsidR="00033808" w:rsidRPr="004F6E43" w:rsidRDefault="00BB566A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На виконання Закону України «Про запобігання корупції» 01 квітня 2018 року на офіційному сайті Національного агентства з питань запобігання корупції посадовими особами структурних підрозділів виконавчих органів Ніжинської міської ради було оприлюднено е-декларації осіб, уповноважених на виконання функцій держави або місцевого самоврядування. При цьому за результатами перевірки неподання або несвоєчасного подання е-декларацій на адресу НАЗК в установленому Законом порядку було надіслано 7 повідомлень.</w:t>
      </w:r>
    </w:p>
    <w:p w:rsidR="00BB566A" w:rsidRPr="004F6E43" w:rsidRDefault="00BB566A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У провадженні посадових осіб відділу юридично-кадрового забезпечення перебувало 39 справ, рішення яких набули законної сили у 2018 році.</w:t>
      </w:r>
    </w:p>
    <w:p w:rsidR="0013416A" w:rsidRPr="004F6E43" w:rsidRDefault="0013416A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Кадров</w:t>
      </w:r>
      <w:r w:rsidR="00D86656" w:rsidRPr="004F6E43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полі</w:t>
      </w:r>
      <w:r w:rsidR="00D86656" w:rsidRPr="004F6E43">
        <w:rPr>
          <w:rFonts w:ascii="Times New Roman" w:hAnsi="Times New Roman" w:cs="Times New Roman"/>
          <w:sz w:val="28"/>
          <w:szCs w:val="28"/>
          <w:lang w:val="uk-UA"/>
        </w:rPr>
        <w:t>тика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протягом звітного року бул</w:t>
      </w:r>
      <w:r w:rsidR="00D86656" w:rsidRPr="004F6E43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спрямован</w:t>
      </w:r>
      <w:r w:rsidR="00D86656" w:rsidRPr="004F6E43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на зміцнення керівного складу виконавчої гілки влади, бюджетних установ та комунальних підприємств. </w:t>
      </w:r>
      <w:r w:rsidR="001036EA" w:rsidRPr="004F6E43">
        <w:rPr>
          <w:rFonts w:ascii="Times New Roman" w:hAnsi="Times New Roman" w:cs="Times New Roman"/>
          <w:sz w:val="28"/>
          <w:szCs w:val="28"/>
          <w:lang w:val="uk-UA"/>
        </w:rPr>
        <w:t>Забезпечено виконання вимог Закону України «Про запобігання корупції».</w:t>
      </w:r>
    </w:p>
    <w:p w:rsidR="001036EA" w:rsidRPr="004F6E43" w:rsidRDefault="001036EA" w:rsidP="0041098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Юридичною службою забезпечено відшкодування через суди нанесених бюджету збитків на загальну суму 159,8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тис.грн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23EB0" w:rsidRPr="004F6E43" w:rsidRDefault="00523EB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523EB0" w:rsidRPr="004F6E43" w:rsidRDefault="00523EB0" w:rsidP="00523EB0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lastRenderedPageBreak/>
        <w:t>ІНФОРМАЦІЙНИЙ НАПРЯМ</w:t>
      </w:r>
    </w:p>
    <w:p w:rsidR="00523EB0" w:rsidRPr="004F6E43" w:rsidRDefault="00523EB0" w:rsidP="00523EB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Ніжин вже 3 роки поспіль займає передові позиції у авторитетних рейтингах по прозорості бюджетного процесу та відкритості влади і посідає 39 місце в інвестиційному секторі! Цей факт відзначено на загальнодержавному рівні та підтверджено міжнародними організаціями.</w:t>
      </w:r>
    </w:p>
    <w:p w:rsidR="00523EB0" w:rsidRPr="004F6E43" w:rsidRDefault="00523EB0" w:rsidP="00523EB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Протягом 2018 року робота була спрямована на інформаційне висвітлення внутрішньої політики в місті, відкритості у діяльності органів влади, реалізації конституційних прав громадян на інформацію, сприяння розвитку взаємодії органів місцевого самоврядування з громадськими організаціями, політичними партіями, об’єднаннями громадян, засобами масової інформації.</w:t>
      </w:r>
    </w:p>
    <w:p w:rsidR="00523EB0" w:rsidRPr="004F6E43" w:rsidRDefault="00523EB0" w:rsidP="00523EB0">
      <w:pPr>
        <w:pStyle w:val="a4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Підготовлено та розміщено на офіційному веб-сайті міської ради 7574 новинних матеріалів;</w:t>
      </w:r>
    </w:p>
    <w:p w:rsidR="00523EB0" w:rsidRPr="004F6E43" w:rsidRDefault="00523EB0" w:rsidP="00523EB0">
      <w:pPr>
        <w:pStyle w:val="a4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Оприлюднено на офіційному веб-сайті Ніжинської міської ради 8042 нормативних актів, проектів, рішень Ніжинської міської ради та її виконавчого комітету;</w:t>
      </w:r>
    </w:p>
    <w:p w:rsidR="00523EB0" w:rsidRPr="004F6E43" w:rsidRDefault="00523EB0" w:rsidP="00523EB0">
      <w:pPr>
        <w:pStyle w:val="a4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Ведеться постійне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модерування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сайту «Відкритий бюджет»;</w:t>
      </w:r>
    </w:p>
    <w:p w:rsidR="00523EB0" w:rsidRPr="004F6E43" w:rsidRDefault="00523EB0" w:rsidP="00523EB0">
      <w:pPr>
        <w:pStyle w:val="a4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Платформи «Громадський бюджет»;</w:t>
      </w:r>
    </w:p>
    <w:p w:rsidR="00523EB0" w:rsidRPr="004F6E43" w:rsidRDefault="00523EB0" w:rsidP="00523EB0">
      <w:pPr>
        <w:pStyle w:val="a4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Зареєстровано та відкрито офіційну сторінку у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Фейсбуці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«Ніжинська міська рада»;</w:t>
      </w:r>
    </w:p>
    <w:p w:rsidR="00D86656" w:rsidRPr="004F6E43" w:rsidRDefault="00D86656" w:rsidP="00523EB0">
      <w:pPr>
        <w:ind w:left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Новина! Всі структурні підрозділи мають сторінку у соціальній мережі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Фейсбук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на якій відображають найважливіші події, що відбуваються у місті.</w:t>
      </w:r>
    </w:p>
    <w:p w:rsidR="00523EB0" w:rsidRPr="004F6E43" w:rsidRDefault="00523EB0" w:rsidP="00523EB0">
      <w:pPr>
        <w:ind w:left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Діяльність наша  прозора і ми відкриті до діалогу.</w:t>
      </w:r>
    </w:p>
    <w:p w:rsidR="00523EB0" w:rsidRPr="004F6E43" w:rsidRDefault="00523EB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0C0EB0" w:rsidRPr="004F6E43" w:rsidRDefault="000C0EB0" w:rsidP="000C0EB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Шановні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ніжинці.В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рамках звіту міського голови важко висвітлити весь обсяг тієї роботи, що проводиться для перетворення Ніжина в сучасне місто, з комфортними умовами для проживання, роботи, навчання, відпочинок і виховання дітей.</w:t>
      </w:r>
    </w:p>
    <w:p w:rsidR="000C0EB0" w:rsidRPr="004F6E43" w:rsidRDefault="000C0EB0" w:rsidP="000C0EB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Досягнуті результати стали можливими дякуючи активній співпраці ради виконавчого комітету, всіх </w:t>
      </w:r>
      <w:proofErr w:type="spellStart"/>
      <w:r w:rsidRPr="004F6E43">
        <w:rPr>
          <w:rFonts w:ascii="Times New Roman" w:hAnsi="Times New Roman" w:cs="Times New Roman"/>
          <w:sz w:val="28"/>
          <w:szCs w:val="28"/>
          <w:lang w:val="uk-UA"/>
        </w:rPr>
        <w:t>ніжинців</w:t>
      </w:r>
      <w:proofErr w:type="spellEnd"/>
      <w:r w:rsidRPr="004F6E43">
        <w:rPr>
          <w:rFonts w:ascii="Times New Roman" w:hAnsi="Times New Roman" w:cs="Times New Roman"/>
          <w:sz w:val="28"/>
          <w:szCs w:val="28"/>
          <w:lang w:val="uk-UA"/>
        </w:rPr>
        <w:t xml:space="preserve"> і направлені на створення в місті Ніжині умов для комфортного і безпечного проживання всіх містян.</w:t>
      </w:r>
    </w:p>
    <w:p w:rsidR="000C0EB0" w:rsidRPr="004F6E43" w:rsidRDefault="000C0EB0" w:rsidP="000C0EB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Я хочу ще раз наголосити, що в тій жорсткій конкуренції, яка відбудеться серед ОТГ України, можна зайняти гідні пропозиції, тільки якщо виробимо у себе імунітет до популістів і кожен мешканець міста почне себе ототожнювати з Ніжином. Жити за принципом – Ніжин це я , а я – це Ніжин! І іншого шляху у нас немає.</w:t>
      </w: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t>Слайд 67</w:t>
      </w:r>
    </w:p>
    <w:p w:rsidR="00F469EB" w:rsidRPr="004F6E43" w:rsidRDefault="00F469EB" w:rsidP="000C0EB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1609792" wp14:editId="39ABA214">
            <wp:extent cx="6265332" cy="3524250"/>
            <wp:effectExtent l="0" t="0" r="254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308155" cy="354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EB0" w:rsidRPr="004F6E43" w:rsidRDefault="000C0EB0" w:rsidP="000C0EB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Ми знаємо наші проблеми, виділяємо з них найважливіші, наявний фінансовий ресурс та можливості направляємо на їх вирішення.</w:t>
      </w:r>
    </w:p>
    <w:p w:rsidR="000C0EB0" w:rsidRPr="004F6E43" w:rsidRDefault="000C0EB0" w:rsidP="000C0EB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Результатом цього бачимо оновлені сквери, дбайливо доглянуті й освітлені вулиці з відремонтованими дорогами, забезпечену та стабільно працюючу бюджетну мережу, фінансово – спроможні комунальні підприємства, які забезпечать надання послуг кожному громадянину в кожній оселі.</w:t>
      </w:r>
    </w:p>
    <w:p w:rsidR="0025520F" w:rsidRPr="004F6E43" w:rsidRDefault="0025520F" w:rsidP="0025520F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sz w:val="28"/>
          <w:szCs w:val="28"/>
          <w:lang w:val="uk-UA"/>
        </w:rPr>
        <w:t>На це у звітному році була направлена робота міського голови.</w:t>
      </w:r>
    </w:p>
    <w:p w:rsidR="004F6E43" w:rsidRPr="004F6E43" w:rsidRDefault="004F6E43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6E43" w:rsidRPr="004F6E43" w:rsidRDefault="004F6E43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86656" w:rsidRPr="004F6E43" w:rsidRDefault="00D86656" w:rsidP="00D86656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Слайд 68</w:t>
      </w:r>
    </w:p>
    <w:p w:rsidR="000C0EB0" w:rsidRPr="004F6E43" w:rsidRDefault="00F469EB" w:rsidP="000C0EB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6E4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2B31E6E" wp14:editId="08E74AF1">
            <wp:extent cx="6210300" cy="349329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81699" cy="353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0EB0" w:rsidRPr="004F6E43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A10B65"/>
    <w:multiLevelType w:val="hybridMultilevel"/>
    <w:tmpl w:val="9B42BA8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D32B9F"/>
    <w:multiLevelType w:val="hybridMultilevel"/>
    <w:tmpl w:val="80361F1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5F362A"/>
    <w:multiLevelType w:val="hybridMultilevel"/>
    <w:tmpl w:val="2DFC64C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E345D9"/>
    <w:multiLevelType w:val="hybridMultilevel"/>
    <w:tmpl w:val="B4EE9A56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D907CD"/>
    <w:multiLevelType w:val="hybridMultilevel"/>
    <w:tmpl w:val="E5A0BEE6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AE58A0"/>
    <w:multiLevelType w:val="hybridMultilevel"/>
    <w:tmpl w:val="54E09F2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D03B23"/>
    <w:multiLevelType w:val="hybridMultilevel"/>
    <w:tmpl w:val="EB8E465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C7084D"/>
    <w:multiLevelType w:val="hybridMultilevel"/>
    <w:tmpl w:val="3D5ECEB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8D6880"/>
    <w:multiLevelType w:val="hybridMultilevel"/>
    <w:tmpl w:val="0E701F74"/>
    <w:lvl w:ilvl="0" w:tplc="0DE2F2CA">
      <w:start w:val="1"/>
      <w:numFmt w:val="decimal"/>
      <w:lvlText w:val="%1."/>
      <w:lvlJc w:val="left"/>
      <w:pPr>
        <w:ind w:left="1069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4DBC6BC6"/>
    <w:multiLevelType w:val="hybridMultilevel"/>
    <w:tmpl w:val="AC82878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0551E94"/>
    <w:multiLevelType w:val="hybridMultilevel"/>
    <w:tmpl w:val="A25081A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330503"/>
    <w:multiLevelType w:val="hybridMultilevel"/>
    <w:tmpl w:val="D26AE2E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120B5B"/>
    <w:multiLevelType w:val="hybridMultilevel"/>
    <w:tmpl w:val="AF8036FA"/>
    <w:lvl w:ilvl="0" w:tplc="042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7D34AFC"/>
    <w:multiLevelType w:val="hybridMultilevel"/>
    <w:tmpl w:val="CB5E668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4081C46"/>
    <w:multiLevelType w:val="hybridMultilevel"/>
    <w:tmpl w:val="5D64315C"/>
    <w:lvl w:ilvl="0" w:tplc="89D29FF0">
      <w:numFmt w:val="bullet"/>
      <w:lvlText w:val="-"/>
      <w:lvlJc w:val="left"/>
      <w:pPr>
        <w:ind w:left="720" w:hanging="360"/>
      </w:pPr>
      <w:rPr>
        <w:rFonts w:ascii="Calibri" w:eastAsia="Times New Roman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9E64667"/>
    <w:multiLevelType w:val="hybridMultilevel"/>
    <w:tmpl w:val="57DC24DC"/>
    <w:lvl w:ilvl="0" w:tplc="042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7C006617"/>
    <w:multiLevelType w:val="hybridMultilevel"/>
    <w:tmpl w:val="AC0860C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2"/>
  </w:num>
  <w:num w:numId="4">
    <w:abstractNumId w:val="9"/>
  </w:num>
  <w:num w:numId="5">
    <w:abstractNumId w:val="13"/>
  </w:num>
  <w:num w:numId="6">
    <w:abstractNumId w:val="4"/>
  </w:num>
  <w:num w:numId="7">
    <w:abstractNumId w:val="11"/>
  </w:num>
  <w:num w:numId="8">
    <w:abstractNumId w:val="10"/>
  </w:num>
  <w:num w:numId="9">
    <w:abstractNumId w:val="6"/>
  </w:num>
  <w:num w:numId="10">
    <w:abstractNumId w:val="14"/>
  </w:num>
  <w:num w:numId="11">
    <w:abstractNumId w:val="16"/>
  </w:num>
  <w:num w:numId="12">
    <w:abstractNumId w:val="7"/>
  </w:num>
  <w:num w:numId="1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</w:num>
  <w:num w:numId="15">
    <w:abstractNumId w:val="3"/>
  </w:num>
  <w:num w:numId="16">
    <w:abstractNumId w:val="15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5D6"/>
    <w:rsid w:val="00032465"/>
    <w:rsid w:val="00033808"/>
    <w:rsid w:val="00087C44"/>
    <w:rsid w:val="000B7AD0"/>
    <w:rsid w:val="000C0EB0"/>
    <w:rsid w:val="000C3AB0"/>
    <w:rsid w:val="000D4452"/>
    <w:rsid w:val="000D52A6"/>
    <w:rsid w:val="000E74B8"/>
    <w:rsid w:val="001036EA"/>
    <w:rsid w:val="00104486"/>
    <w:rsid w:val="0013416A"/>
    <w:rsid w:val="001462A6"/>
    <w:rsid w:val="00155F73"/>
    <w:rsid w:val="0016498A"/>
    <w:rsid w:val="001705A6"/>
    <w:rsid w:val="001A3E26"/>
    <w:rsid w:val="001A603E"/>
    <w:rsid w:val="001E6F19"/>
    <w:rsid w:val="002264A4"/>
    <w:rsid w:val="0025520F"/>
    <w:rsid w:val="0026267F"/>
    <w:rsid w:val="00283A57"/>
    <w:rsid w:val="00297D95"/>
    <w:rsid w:val="002B4D53"/>
    <w:rsid w:val="002D428A"/>
    <w:rsid w:val="00305A83"/>
    <w:rsid w:val="003230D3"/>
    <w:rsid w:val="00327477"/>
    <w:rsid w:val="00345F11"/>
    <w:rsid w:val="003517B5"/>
    <w:rsid w:val="003665EC"/>
    <w:rsid w:val="00377EA9"/>
    <w:rsid w:val="003827B3"/>
    <w:rsid w:val="00383730"/>
    <w:rsid w:val="00384420"/>
    <w:rsid w:val="00387CE9"/>
    <w:rsid w:val="003D5889"/>
    <w:rsid w:val="003F3CB7"/>
    <w:rsid w:val="0040726A"/>
    <w:rsid w:val="0041098C"/>
    <w:rsid w:val="004242AC"/>
    <w:rsid w:val="00450396"/>
    <w:rsid w:val="0045245C"/>
    <w:rsid w:val="00462152"/>
    <w:rsid w:val="00476C75"/>
    <w:rsid w:val="00476CB5"/>
    <w:rsid w:val="004A4935"/>
    <w:rsid w:val="004B1560"/>
    <w:rsid w:val="004F6E43"/>
    <w:rsid w:val="00523EB0"/>
    <w:rsid w:val="00525518"/>
    <w:rsid w:val="00541E94"/>
    <w:rsid w:val="00550351"/>
    <w:rsid w:val="00580309"/>
    <w:rsid w:val="005827CE"/>
    <w:rsid w:val="005C5213"/>
    <w:rsid w:val="005F150B"/>
    <w:rsid w:val="005F534B"/>
    <w:rsid w:val="00610D1B"/>
    <w:rsid w:val="00644BCC"/>
    <w:rsid w:val="0068419D"/>
    <w:rsid w:val="006906D6"/>
    <w:rsid w:val="00694FC7"/>
    <w:rsid w:val="006A0618"/>
    <w:rsid w:val="006B14C0"/>
    <w:rsid w:val="006F5B99"/>
    <w:rsid w:val="007040A1"/>
    <w:rsid w:val="00740F15"/>
    <w:rsid w:val="00741057"/>
    <w:rsid w:val="00742658"/>
    <w:rsid w:val="00751965"/>
    <w:rsid w:val="00793409"/>
    <w:rsid w:val="007D11D9"/>
    <w:rsid w:val="007D6DFF"/>
    <w:rsid w:val="007E3924"/>
    <w:rsid w:val="007F0ED0"/>
    <w:rsid w:val="00810D96"/>
    <w:rsid w:val="00836B39"/>
    <w:rsid w:val="00840A60"/>
    <w:rsid w:val="00841530"/>
    <w:rsid w:val="008453AA"/>
    <w:rsid w:val="0085342D"/>
    <w:rsid w:val="0085353E"/>
    <w:rsid w:val="0088420B"/>
    <w:rsid w:val="008D75D6"/>
    <w:rsid w:val="008E0A96"/>
    <w:rsid w:val="00904B4C"/>
    <w:rsid w:val="009135C1"/>
    <w:rsid w:val="00914A76"/>
    <w:rsid w:val="00914D36"/>
    <w:rsid w:val="00917003"/>
    <w:rsid w:val="00933D31"/>
    <w:rsid w:val="009947E8"/>
    <w:rsid w:val="009A305E"/>
    <w:rsid w:val="009C2FBD"/>
    <w:rsid w:val="009D0EBB"/>
    <w:rsid w:val="009D199A"/>
    <w:rsid w:val="009E6415"/>
    <w:rsid w:val="00A032E8"/>
    <w:rsid w:val="00A26337"/>
    <w:rsid w:val="00A26D29"/>
    <w:rsid w:val="00A47E91"/>
    <w:rsid w:val="00A62F0E"/>
    <w:rsid w:val="00A6483B"/>
    <w:rsid w:val="00A663FF"/>
    <w:rsid w:val="00A702C0"/>
    <w:rsid w:val="00A84AFA"/>
    <w:rsid w:val="00A90535"/>
    <w:rsid w:val="00A93923"/>
    <w:rsid w:val="00A950D8"/>
    <w:rsid w:val="00AD5943"/>
    <w:rsid w:val="00B06C99"/>
    <w:rsid w:val="00B13E5D"/>
    <w:rsid w:val="00B44489"/>
    <w:rsid w:val="00BA6BCF"/>
    <w:rsid w:val="00BB566A"/>
    <w:rsid w:val="00BD6667"/>
    <w:rsid w:val="00BF6CFC"/>
    <w:rsid w:val="00C07211"/>
    <w:rsid w:val="00C34B52"/>
    <w:rsid w:val="00C8135A"/>
    <w:rsid w:val="00C839E2"/>
    <w:rsid w:val="00C87088"/>
    <w:rsid w:val="00CA79C6"/>
    <w:rsid w:val="00CD701D"/>
    <w:rsid w:val="00CF38D0"/>
    <w:rsid w:val="00D16F0B"/>
    <w:rsid w:val="00D3579B"/>
    <w:rsid w:val="00D53D89"/>
    <w:rsid w:val="00D6034C"/>
    <w:rsid w:val="00D86656"/>
    <w:rsid w:val="00DB45EB"/>
    <w:rsid w:val="00DC2291"/>
    <w:rsid w:val="00DE076E"/>
    <w:rsid w:val="00DE276B"/>
    <w:rsid w:val="00E500A6"/>
    <w:rsid w:val="00E7174A"/>
    <w:rsid w:val="00E87C24"/>
    <w:rsid w:val="00EC679B"/>
    <w:rsid w:val="00EE352D"/>
    <w:rsid w:val="00EF42F5"/>
    <w:rsid w:val="00F00D9F"/>
    <w:rsid w:val="00F05E9F"/>
    <w:rsid w:val="00F11282"/>
    <w:rsid w:val="00F17485"/>
    <w:rsid w:val="00F20CD1"/>
    <w:rsid w:val="00F44572"/>
    <w:rsid w:val="00F469EB"/>
    <w:rsid w:val="00F46E3F"/>
    <w:rsid w:val="00F47F29"/>
    <w:rsid w:val="00FE19E1"/>
    <w:rsid w:val="00FF10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E8C927D-7339-48A6-AB82-40AEDE41B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517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8442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F3CB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3F3CB7"/>
    <w:rPr>
      <w:rFonts w:ascii="Segoe UI" w:hAnsi="Segoe UI" w:cs="Segoe UI"/>
      <w:sz w:val="18"/>
      <w:szCs w:val="18"/>
      <w:lang w:val="ru-RU"/>
    </w:rPr>
  </w:style>
  <w:style w:type="paragraph" w:styleId="a7">
    <w:name w:val="Normal (Web)"/>
    <w:basedOn w:val="a"/>
    <w:uiPriority w:val="99"/>
    <w:rsid w:val="003F3C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3F3CB7"/>
    <w:rPr>
      <w:b/>
      <w:bCs/>
    </w:rPr>
  </w:style>
  <w:style w:type="paragraph" w:styleId="a9">
    <w:name w:val="caption"/>
    <w:basedOn w:val="a"/>
    <w:next w:val="a"/>
    <w:uiPriority w:val="35"/>
    <w:unhideWhenUsed/>
    <w:qFormat/>
    <w:rsid w:val="004242A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a">
    <w:name w:val="No Spacing"/>
    <w:link w:val="ab"/>
    <w:uiPriority w:val="1"/>
    <w:qFormat/>
    <w:rsid w:val="00C8135A"/>
    <w:pPr>
      <w:spacing w:after="0" w:line="240" w:lineRule="auto"/>
    </w:pPr>
    <w:rPr>
      <w:rFonts w:eastAsiaTheme="minorEastAsia"/>
      <w:lang w:eastAsia="uk-UA"/>
    </w:rPr>
  </w:style>
  <w:style w:type="character" w:customStyle="1" w:styleId="ab">
    <w:name w:val="Без интервала Знак"/>
    <w:basedOn w:val="a0"/>
    <w:link w:val="aa"/>
    <w:uiPriority w:val="1"/>
    <w:rsid w:val="00C8135A"/>
    <w:rPr>
      <w:rFonts w:eastAsiaTheme="minorEastAsia"/>
      <w:lang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2216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1.pn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3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2.png"/><Relationship Id="rId8" Type="http://schemas.openxmlformats.org/officeDocument/2006/relationships/image" Target="media/image3.png"/><Relationship Id="rId51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uk-UA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Кількість проведених змагань відділом спорту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83</c:v>
                </c:pt>
                <c:pt idx="1">
                  <c:v>112</c:v>
                </c:pt>
                <c:pt idx="2">
                  <c:v>127</c:v>
                </c:pt>
                <c:pt idx="3">
                  <c:v>161</c:v>
                </c:pt>
                <c:pt idx="4">
                  <c:v>205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949-40E6-97E8-7AB575AEEA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91817296"/>
        <c:axId val="391817952"/>
      </c:barChart>
      <c:catAx>
        <c:axId val="3918172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uk-UA"/>
          </a:p>
        </c:txPr>
        <c:crossAx val="391817952"/>
        <c:crosses val="autoZero"/>
        <c:auto val="1"/>
        <c:lblAlgn val="ctr"/>
        <c:lblOffset val="100"/>
        <c:noMultiLvlLbl val="0"/>
      </c:catAx>
      <c:valAx>
        <c:axId val="391817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uk-UA"/>
          </a:p>
        </c:txPr>
        <c:crossAx val="3918172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uk-UA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uk-UA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E94BA4-51CC-4788-92DE-ABE51B4D0B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52</Pages>
  <Words>38440</Words>
  <Characters>21912</Characters>
  <Application>Microsoft Office Word</Application>
  <DocSecurity>0</DocSecurity>
  <Lines>182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Інформвідділ</dc:creator>
  <cp:keywords/>
  <dc:description/>
  <cp:lastModifiedBy>Користувач Windows</cp:lastModifiedBy>
  <cp:revision>5</cp:revision>
  <cp:lastPrinted>2019-04-19T09:58:00Z</cp:lastPrinted>
  <dcterms:created xsi:type="dcterms:W3CDTF">2019-04-25T06:52:00Z</dcterms:created>
  <dcterms:modified xsi:type="dcterms:W3CDTF">2019-04-26T05:47:00Z</dcterms:modified>
</cp:coreProperties>
</file>